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D9E9" w14:textId="35B474B3" w:rsidR="005B4812" w:rsidRDefault="005B4812" w:rsidP="0080341D">
      <w:pPr>
        <w:spacing w:after="0" w:line="259" w:lineRule="auto"/>
        <w:ind w:left="60" w:firstLine="0"/>
        <w:jc w:val="left"/>
        <w:rPr>
          <w:b/>
          <w:sz w:val="28"/>
        </w:rPr>
      </w:pPr>
      <w:r w:rsidRPr="005B4812">
        <w:rPr>
          <w:b/>
          <w:sz w:val="24"/>
          <w:szCs w:val="22"/>
        </w:rPr>
        <w:t xml:space="preserve">Załącznik nr </w:t>
      </w:r>
      <w:r w:rsidR="0080341D">
        <w:rPr>
          <w:b/>
          <w:sz w:val="24"/>
          <w:szCs w:val="22"/>
        </w:rPr>
        <w:t>5</w:t>
      </w:r>
      <w:r w:rsidRPr="005B4812">
        <w:rPr>
          <w:b/>
          <w:sz w:val="24"/>
          <w:szCs w:val="22"/>
        </w:rPr>
        <w:t xml:space="preserve"> – </w:t>
      </w:r>
      <w:r w:rsidR="0080341D">
        <w:rPr>
          <w:b/>
          <w:sz w:val="24"/>
          <w:szCs w:val="22"/>
        </w:rPr>
        <w:t>W</w:t>
      </w:r>
      <w:r w:rsidRPr="005B4812">
        <w:rPr>
          <w:b/>
          <w:sz w:val="24"/>
          <w:szCs w:val="22"/>
        </w:rPr>
        <w:t>zór umowy</w:t>
      </w:r>
    </w:p>
    <w:p w14:paraId="4010EEC9" w14:textId="77777777" w:rsidR="005B4812" w:rsidRDefault="005B4812">
      <w:pPr>
        <w:spacing w:after="0" w:line="259" w:lineRule="auto"/>
        <w:ind w:left="60" w:firstLine="0"/>
        <w:jc w:val="center"/>
        <w:rPr>
          <w:b/>
          <w:sz w:val="28"/>
        </w:rPr>
      </w:pPr>
    </w:p>
    <w:p w14:paraId="47245333" w14:textId="00E83C88" w:rsidR="004C4BBE" w:rsidRDefault="00BC062B">
      <w:pPr>
        <w:spacing w:after="0" w:line="259" w:lineRule="auto"/>
        <w:ind w:left="60" w:firstLine="0"/>
        <w:jc w:val="center"/>
      </w:pPr>
      <w:r>
        <w:rPr>
          <w:b/>
          <w:sz w:val="28"/>
        </w:rPr>
        <w:t>UMOWA nr ……</w:t>
      </w:r>
      <w:r w:rsidR="008A224C">
        <w:rPr>
          <w:b/>
          <w:sz w:val="28"/>
        </w:rPr>
        <w:t xml:space="preserve">…... </w:t>
      </w:r>
      <w:r>
        <w:rPr>
          <w:b/>
          <w:sz w:val="28"/>
        </w:rPr>
        <w:t>/202</w:t>
      </w:r>
      <w:r w:rsidR="008A224C">
        <w:rPr>
          <w:b/>
          <w:sz w:val="28"/>
        </w:rPr>
        <w:t>6</w:t>
      </w:r>
      <w:r>
        <w:rPr>
          <w:b/>
          <w:sz w:val="28"/>
        </w:rPr>
        <w:t xml:space="preserve"> </w:t>
      </w:r>
    </w:p>
    <w:p w14:paraId="5798ACC8" w14:textId="77777777" w:rsidR="004C4BBE" w:rsidRDefault="00BC062B">
      <w:pPr>
        <w:spacing w:after="61" w:line="259" w:lineRule="auto"/>
        <w:ind w:left="117" w:firstLine="0"/>
        <w:jc w:val="center"/>
      </w:pPr>
      <w:r>
        <w:rPr>
          <w:b/>
        </w:rPr>
        <w:t xml:space="preserve"> </w:t>
      </w:r>
    </w:p>
    <w:p w14:paraId="17296C05" w14:textId="5941E18F" w:rsidR="004C4BBE" w:rsidRDefault="00BC062B">
      <w:pPr>
        <w:spacing w:after="141"/>
        <w:ind w:left="62" w:right="10" w:firstLine="0"/>
      </w:pPr>
      <w:r>
        <w:t xml:space="preserve">zawarta w dniu …………..., w </w:t>
      </w:r>
      <w:r w:rsidR="005B4812">
        <w:t>…………….</w:t>
      </w:r>
      <w:r>
        <w:t xml:space="preserve">pomiędzy: </w:t>
      </w:r>
    </w:p>
    <w:p w14:paraId="2B21BCDB" w14:textId="40D54CDB" w:rsidR="004C4BBE" w:rsidRPr="00BC64CD" w:rsidRDefault="00BC64CD">
      <w:pPr>
        <w:spacing w:after="9"/>
        <w:ind w:left="62" w:right="10" w:firstLine="0"/>
        <w:rPr>
          <w:bCs/>
        </w:rPr>
      </w:pPr>
      <w:r w:rsidRPr="00BC64CD">
        <w:rPr>
          <w:b/>
        </w:rPr>
        <w:t>Kliniki Neuroradiochirurgii Spółką z ograniczoną odpowiedzialnością w Warszawie</w:t>
      </w:r>
      <w:r w:rsidRPr="00BC64CD">
        <w:rPr>
          <w:bCs/>
        </w:rPr>
        <w:t>, ul. W. Górskiego 9,</w:t>
      </w:r>
      <w:r>
        <w:rPr>
          <w:bCs/>
        </w:rPr>
        <w:t xml:space="preserve"> </w:t>
      </w:r>
      <w:r w:rsidRPr="00BC64CD">
        <w:rPr>
          <w:bCs/>
        </w:rPr>
        <w:t>00-033 Warszawa, wpisaną do rejestru przedsiębiorców Krajowego Rejestru Sądowego przez Sąd Rejonowy dla m. st. Warszawy w Warszawie, XII Wydział Gospodarczy Krajowego Rejestru Sądowego pod numerem KRS: 0000269438  o kapitale zakładowym 3.431.000,00 zł, REGON: 140794224, NIP: 5252382245, reprezentowaną przez:</w:t>
      </w:r>
      <w:r w:rsidR="00BC062B" w:rsidRPr="00BC64CD">
        <w:rPr>
          <w:bCs/>
        </w:rPr>
        <w:t xml:space="preserve"> </w:t>
      </w:r>
    </w:p>
    <w:p w14:paraId="4856EA83" w14:textId="77777777" w:rsidR="004C4BBE" w:rsidRDefault="00BC062B">
      <w:pPr>
        <w:spacing w:after="0" w:line="259" w:lineRule="auto"/>
        <w:ind w:left="77" w:firstLine="0"/>
        <w:jc w:val="left"/>
      </w:pPr>
      <w:r>
        <w:t xml:space="preserve"> </w:t>
      </w:r>
    </w:p>
    <w:p w14:paraId="688D9F80" w14:textId="0B79EA76" w:rsidR="004C4BBE" w:rsidRPr="001A785B" w:rsidRDefault="00BC64CD">
      <w:pPr>
        <w:spacing w:after="0" w:line="259" w:lineRule="auto"/>
        <w:ind w:left="785" w:firstLine="0"/>
        <w:jc w:val="left"/>
        <w:rPr>
          <w:i/>
          <w:iCs/>
        </w:rPr>
      </w:pPr>
      <w:r w:rsidRPr="001A785B">
        <w:rPr>
          <w:i/>
          <w:iCs/>
        </w:rPr>
        <w:t>Imię i nazwisko – stanowisko</w:t>
      </w:r>
    </w:p>
    <w:p w14:paraId="01C9F7AF" w14:textId="04A752FD" w:rsidR="00BC64CD" w:rsidRPr="001A785B" w:rsidRDefault="00BC64CD">
      <w:pPr>
        <w:spacing w:after="0" w:line="259" w:lineRule="auto"/>
        <w:ind w:left="785" w:firstLine="0"/>
        <w:jc w:val="left"/>
        <w:rPr>
          <w:i/>
          <w:iCs/>
        </w:rPr>
      </w:pPr>
      <w:r w:rsidRPr="001A785B">
        <w:rPr>
          <w:i/>
          <w:iCs/>
        </w:rPr>
        <w:t>Imię i nazwisko - stanowisko</w:t>
      </w:r>
    </w:p>
    <w:p w14:paraId="1C2CF287" w14:textId="77777777" w:rsidR="004C4BBE" w:rsidRDefault="00BC062B">
      <w:pPr>
        <w:spacing w:after="0" w:line="259" w:lineRule="auto"/>
        <w:ind w:left="118" w:firstLine="0"/>
        <w:jc w:val="left"/>
      </w:pPr>
      <w:r>
        <w:rPr>
          <w:b/>
        </w:rPr>
        <w:t xml:space="preserve"> </w:t>
      </w:r>
    </w:p>
    <w:p w14:paraId="0360F6A5" w14:textId="77777777" w:rsidR="004C4BBE" w:rsidRDefault="00BC062B">
      <w:pPr>
        <w:spacing w:after="0" w:line="362" w:lineRule="auto"/>
        <w:ind w:left="128" w:right="6422" w:hanging="10"/>
      </w:pPr>
      <w:r>
        <w:rPr>
          <w:b/>
        </w:rPr>
        <w:t>zwanym dalej</w:t>
      </w:r>
      <w:r>
        <w:t xml:space="preserve"> </w:t>
      </w:r>
      <w:r>
        <w:rPr>
          <w:b/>
        </w:rPr>
        <w:t>Zamawiającym,</w:t>
      </w:r>
      <w:r>
        <w:t xml:space="preserve"> a </w:t>
      </w:r>
    </w:p>
    <w:p w14:paraId="4B860659" w14:textId="251ED3E9" w:rsidR="004C4BBE" w:rsidRDefault="00BC062B" w:rsidP="001A785B">
      <w:pPr>
        <w:spacing w:after="105" w:line="259" w:lineRule="auto"/>
        <w:ind w:left="118" w:firstLine="0"/>
        <w:jc w:val="left"/>
      </w:pPr>
      <w:r>
        <w:t xml:space="preserve"> </w:t>
      </w:r>
      <w:r w:rsidR="00BC64CD" w:rsidRPr="00BC64CD">
        <w:rPr>
          <w:i/>
          <w:iCs/>
        </w:rPr>
        <w:t>[NAZWA PODMIOTU] [FORMA PRAWNA]</w:t>
      </w:r>
      <w:r w:rsidR="00BC64CD" w:rsidRPr="00BC64CD">
        <w:t xml:space="preserve"> z siedzibą w </w:t>
      </w:r>
      <w:r w:rsidR="00BC64CD" w:rsidRPr="00BC64CD">
        <w:rPr>
          <w:i/>
          <w:iCs/>
        </w:rPr>
        <w:t>[MIEJSCOWOŚĆ]</w:t>
      </w:r>
      <w:r w:rsidR="00BC64CD" w:rsidRPr="00BC64CD">
        <w:t xml:space="preserve">, ul. </w:t>
      </w:r>
      <w:r w:rsidR="00BC64CD" w:rsidRPr="007979BA">
        <w:rPr>
          <w:i/>
          <w:iCs/>
        </w:rPr>
        <w:t>[ULICA I NR]</w:t>
      </w:r>
      <w:r w:rsidR="00BC64CD" w:rsidRPr="00BC64CD">
        <w:t xml:space="preserve">, </w:t>
      </w:r>
      <w:r w:rsidR="00BC64CD" w:rsidRPr="007979BA">
        <w:rPr>
          <w:i/>
          <w:iCs/>
        </w:rPr>
        <w:t>[KOD] [MIEJSCOWOŚĆ]</w:t>
      </w:r>
      <w:r w:rsidR="00BC64CD" w:rsidRPr="00BC64CD">
        <w:t xml:space="preserve">, wpisaną/wpisanym do rejestru przedsiębiorców Krajowego Rejestru Sądowego przez </w:t>
      </w:r>
      <w:r w:rsidR="00BC64CD" w:rsidRPr="007979BA">
        <w:rPr>
          <w:i/>
          <w:iCs/>
        </w:rPr>
        <w:t>[SĄD] [WYDZIAŁ]</w:t>
      </w:r>
      <w:r w:rsidR="00BC64CD" w:rsidRPr="00BC64CD">
        <w:t xml:space="preserve"> pod numerem KRS: </w:t>
      </w:r>
      <w:r w:rsidR="00BC64CD" w:rsidRPr="007979BA">
        <w:rPr>
          <w:i/>
          <w:iCs/>
        </w:rPr>
        <w:t>[KRS]</w:t>
      </w:r>
      <w:r w:rsidR="00BC64CD" w:rsidRPr="00BC64CD">
        <w:t xml:space="preserve">, o kapitale zakładowym </w:t>
      </w:r>
      <w:r w:rsidR="00BC64CD" w:rsidRPr="007979BA">
        <w:rPr>
          <w:i/>
          <w:iCs/>
        </w:rPr>
        <w:t xml:space="preserve">[KAPITAŁ] </w:t>
      </w:r>
      <w:r w:rsidR="00BC64CD" w:rsidRPr="00BC64CD">
        <w:t xml:space="preserve">zł, REGON: </w:t>
      </w:r>
      <w:r w:rsidR="00BC64CD" w:rsidRPr="007979BA">
        <w:rPr>
          <w:i/>
          <w:iCs/>
        </w:rPr>
        <w:t>[REGON]</w:t>
      </w:r>
      <w:r w:rsidR="00BC64CD" w:rsidRPr="00BC64CD">
        <w:t xml:space="preserve">, NIP: </w:t>
      </w:r>
      <w:r w:rsidR="00BC64CD" w:rsidRPr="007979BA">
        <w:rPr>
          <w:i/>
          <w:iCs/>
        </w:rPr>
        <w:t>[NIP]</w:t>
      </w:r>
      <w:r w:rsidR="00BC64CD" w:rsidRPr="00BC64CD">
        <w:t>,</w:t>
      </w:r>
      <w:r w:rsidR="001A785B">
        <w:t xml:space="preserve"> </w:t>
      </w:r>
      <w:r>
        <w:t>reprezentowan</w:t>
      </w:r>
      <w:r w:rsidR="001A785B">
        <w:t>ą</w:t>
      </w:r>
      <w:r>
        <w:t xml:space="preserve"> przez: </w:t>
      </w:r>
    </w:p>
    <w:p w14:paraId="45940F75" w14:textId="77777777" w:rsidR="001A785B" w:rsidRPr="001A785B" w:rsidRDefault="001A785B" w:rsidP="001A785B">
      <w:pPr>
        <w:spacing w:after="0" w:line="259" w:lineRule="auto"/>
        <w:ind w:left="785" w:firstLine="0"/>
        <w:jc w:val="left"/>
        <w:rPr>
          <w:i/>
          <w:iCs/>
        </w:rPr>
      </w:pPr>
      <w:r w:rsidRPr="001A785B">
        <w:rPr>
          <w:i/>
          <w:iCs/>
        </w:rPr>
        <w:t>Imię i nazwisko – stanowisko</w:t>
      </w:r>
    </w:p>
    <w:p w14:paraId="61BB1D33" w14:textId="77777777" w:rsidR="001A785B" w:rsidRDefault="001A785B" w:rsidP="001A785B">
      <w:pPr>
        <w:spacing w:after="0" w:line="259" w:lineRule="auto"/>
        <w:ind w:left="785" w:firstLine="0"/>
        <w:jc w:val="left"/>
      </w:pPr>
    </w:p>
    <w:p w14:paraId="6FAE4FB5" w14:textId="6BCA85C4" w:rsidR="004C4BBE" w:rsidRDefault="00BC062B" w:rsidP="001A785B">
      <w:pPr>
        <w:tabs>
          <w:tab w:val="left" w:pos="2268"/>
        </w:tabs>
        <w:spacing w:after="12" w:line="365" w:lineRule="auto"/>
        <w:ind w:left="84" w:right="6909" w:hanging="22"/>
      </w:pPr>
      <w:r>
        <w:t>zwaną dalej</w:t>
      </w:r>
      <w:r>
        <w:rPr>
          <w:b/>
        </w:rPr>
        <w:t xml:space="preserve"> Wykonawcą. </w:t>
      </w:r>
    </w:p>
    <w:p w14:paraId="0D34C89F" w14:textId="77777777" w:rsidR="004C4BBE" w:rsidRDefault="00BC062B">
      <w:pPr>
        <w:spacing w:after="138" w:line="259" w:lineRule="auto"/>
        <w:ind w:left="139" w:firstLine="0"/>
        <w:jc w:val="left"/>
      </w:pPr>
      <w:r>
        <w:rPr>
          <w:b/>
        </w:rPr>
        <w:t xml:space="preserve"> </w:t>
      </w:r>
    </w:p>
    <w:p w14:paraId="4D1986D3" w14:textId="77777777" w:rsidR="00BC64CD" w:rsidRDefault="00BC64CD" w:rsidP="00BC64CD">
      <w:pPr>
        <w:spacing w:after="119" w:line="259" w:lineRule="auto"/>
        <w:ind w:left="139" w:firstLine="0"/>
      </w:pPr>
      <w:r>
        <w:t>Umowa została zawarta w wyniku przeprowadzonego postępowania ofertowego z zachowaniem zasady konkurencyjności, opublikowanego i przeprowadzonego w Bazie Konkurencyjności (BK2021), w ramach Krajowego Planu Odbudowy i Zwiększania Odporności (KPO), inwestycja D1.1.2 „Przyspieszenie procesów transformacji cyfrowej ochrony zdrowia poprzez dalszy rozwój usług cyfrowych w ochronie zdrowia”, zgodnie z właściwymi wytycznymi/zasadami kwalifikowalności wydatków dla KPO.</w:t>
      </w:r>
    </w:p>
    <w:p w14:paraId="6FE5DB32" w14:textId="77777777" w:rsidR="004C4BBE" w:rsidRDefault="00BC062B">
      <w:pPr>
        <w:spacing w:after="119" w:line="259" w:lineRule="auto"/>
        <w:ind w:left="139" w:firstLine="0"/>
        <w:jc w:val="left"/>
      </w:pPr>
      <w:r>
        <w:rPr>
          <w:b/>
        </w:rPr>
        <w:t xml:space="preserve"> </w:t>
      </w:r>
    </w:p>
    <w:p w14:paraId="6016F04B" w14:textId="77777777" w:rsidR="004C4BBE" w:rsidRDefault="00BC062B">
      <w:pPr>
        <w:pStyle w:val="Nagwek1"/>
        <w:spacing w:after="137"/>
        <w:ind w:left="1105" w:right="1025"/>
      </w:pPr>
      <w:r>
        <w:t xml:space="preserve">§1 DEFINICJE </w:t>
      </w:r>
    </w:p>
    <w:p w14:paraId="6B0D5312" w14:textId="2DD3C987" w:rsidR="004C4BBE" w:rsidRDefault="00BC062B">
      <w:pPr>
        <w:numPr>
          <w:ilvl w:val="0"/>
          <w:numId w:val="3"/>
        </w:numPr>
        <w:spacing w:after="15"/>
        <w:ind w:right="10" w:hanging="360"/>
      </w:pPr>
      <w:r>
        <w:rPr>
          <w:b/>
        </w:rPr>
        <w:t xml:space="preserve">System Medyczny HIS - </w:t>
      </w:r>
      <w:r>
        <w:t xml:space="preserve">informatyczny system szpitalny, wspomagający zarządzanie placówką medyczną, procesami leczenia oraz informacją medyczną CGM Clininet, </w:t>
      </w:r>
      <w:r w:rsidR="001F73E7">
        <w:t>wykorzystywany</w:t>
      </w:r>
      <w:r>
        <w:t xml:space="preserve"> przez </w:t>
      </w:r>
      <w:r>
        <w:rPr>
          <w:b/>
        </w:rPr>
        <w:t>Zamawiającego</w:t>
      </w:r>
      <w:r>
        <w:t>;</w:t>
      </w:r>
      <w:r>
        <w:rPr>
          <w:b/>
        </w:rPr>
        <w:t xml:space="preserve"> </w:t>
      </w:r>
    </w:p>
    <w:p w14:paraId="7938D3F8" w14:textId="294FCBAA" w:rsidR="004C4BBE" w:rsidRDefault="00BC062B">
      <w:pPr>
        <w:numPr>
          <w:ilvl w:val="0"/>
          <w:numId w:val="3"/>
        </w:numPr>
        <w:spacing w:after="17"/>
        <w:ind w:right="10" w:hanging="360"/>
      </w:pPr>
      <w:r>
        <w:rPr>
          <w:b/>
        </w:rPr>
        <w:t xml:space="preserve">System Botowy </w:t>
      </w:r>
      <w:r w:rsidR="001F73E7">
        <w:rPr>
          <w:b/>
        </w:rPr>
        <w:t xml:space="preserve">/ voice bot </w:t>
      </w:r>
      <w:r>
        <w:rPr>
          <w:b/>
        </w:rPr>
        <w:t xml:space="preserve">- </w:t>
      </w:r>
      <w:r>
        <w:t xml:space="preserve">system zautomatyzowanego, telefonicznego, spersonalizowanego kontaktu z pacjentem realizowanego w technologii bota głosowego mający na celu potwierdzanie terminów świadczeń; </w:t>
      </w:r>
    </w:p>
    <w:p w14:paraId="3701CB0E" w14:textId="77777777" w:rsidR="00391036" w:rsidRDefault="00BC062B">
      <w:pPr>
        <w:numPr>
          <w:ilvl w:val="0"/>
          <w:numId w:val="3"/>
        </w:numPr>
        <w:spacing w:after="17"/>
        <w:ind w:right="10" w:hanging="360"/>
      </w:pPr>
      <w:r>
        <w:rPr>
          <w:b/>
        </w:rPr>
        <w:t xml:space="preserve">Integracja z Systemem Medycznym HIS </w:t>
      </w:r>
      <w:r>
        <w:t xml:space="preserve">– integracja Systemu Botowego z </w:t>
      </w:r>
      <w:r>
        <w:rPr>
          <w:b/>
        </w:rPr>
        <w:t>Systemem Medycznym HIS</w:t>
      </w:r>
      <w:r>
        <w:t xml:space="preserve"> na poziomie umożliwiającym pełną realizację Przedmiotu Umowy;</w:t>
      </w:r>
    </w:p>
    <w:p w14:paraId="1428C9CE" w14:textId="4C808F0A" w:rsidR="004C4BBE" w:rsidRDefault="00391036">
      <w:pPr>
        <w:numPr>
          <w:ilvl w:val="0"/>
          <w:numId w:val="3"/>
        </w:numPr>
        <w:spacing w:after="17"/>
        <w:ind w:right="10" w:hanging="360"/>
      </w:pPr>
      <w:r>
        <w:rPr>
          <w:b/>
        </w:rPr>
        <w:t xml:space="preserve">Integracja z centralą telefoniczną </w:t>
      </w:r>
      <w:r>
        <w:t>– integracja Systemu Botowego z wirtualną centralą telefoniczną zamawiającego co najmniej w zakresie połączeń przychodzących i wychodzących</w:t>
      </w:r>
      <w:r w:rsidR="00BC062B">
        <w:t xml:space="preserve"> </w:t>
      </w:r>
    </w:p>
    <w:p w14:paraId="7BD2AF49" w14:textId="77777777" w:rsidR="004C4BBE" w:rsidRDefault="00BC062B">
      <w:pPr>
        <w:numPr>
          <w:ilvl w:val="0"/>
          <w:numId w:val="3"/>
        </w:numPr>
        <w:spacing w:after="17"/>
        <w:ind w:right="10" w:hanging="360"/>
      </w:pPr>
      <w:r>
        <w:rPr>
          <w:b/>
        </w:rPr>
        <w:t xml:space="preserve">Intencja rozmówcy </w:t>
      </w:r>
      <w:r>
        <w:t xml:space="preserve">– cel wypowiedzi rozmówcy telefonicznego określony na podstawie treści tej wypowiedzi </w:t>
      </w:r>
    </w:p>
    <w:p w14:paraId="5C9B8059" w14:textId="77777777" w:rsidR="004C4BBE" w:rsidRDefault="00BC062B">
      <w:pPr>
        <w:numPr>
          <w:ilvl w:val="0"/>
          <w:numId w:val="3"/>
        </w:numPr>
        <w:spacing w:after="17"/>
        <w:ind w:right="10" w:hanging="360"/>
      </w:pPr>
      <w:r>
        <w:rPr>
          <w:b/>
        </w:rPr>
        <w:t>Zgłoszenie serwisowe</w:t>
      </w:r>
      <w:r>
        <w:t xml:space="preserve"> - poinformowanie </w:t>
      </w:r>
      <w:r>
        <w:rPr>
          <w:b/>
        </w:rPr>
        <w:t>Wykonawcy</w:t>
      </w:r>
      <w:r>
        <w:t xml:space="preserve"> o konieczności udzielenia pomocy technicznej zarówno pod kątem błędnego działania </w:t>
      </w:r>
      <w:r>
        <w:rPr>
          <w:b/>
        </w:rPr>
        <w:t>Systemu Botowego</w:t>
      </w:r>
      <w:r>
        <w:t xml:space="preserve"> jak i ewentualnych prac programistycznych; </w:t>
      </w:r>
    </w:p>
    <w:p w14:paraId="5497C7D9" w14:textId="225A5C50" w:rsidR="004C4BBE" w:rsidRDefault="00BC062B">
      <w:pPr>
        <w:numPr>
          <w:ilvl w:val="0"/>
          <w:numId w:val="3"/>
        </w:numPr>
        <w:spacing w:after="24" w:line="268" w:lineRule="auto"/>
        <w:ind w:right="10" w:hanging="360"/>
      </w:pPr>
      <w:r w:rsidRPr="5CB6300D">
        <w:rPr>
          <w:b/>
          <w:bCs/>
        </w:rPr>
        <w:t>Błąd Zwykły</w:t>
      </w:r>
      <w:r>
        <w:t xml:space="preserve"> - błąd powodujący działanie </w:t>
      </w:r>
      <w:r w:rsidRPr="5CB6300D">
        <w:rPr>
          <w:b/>
          <w:bCs/>
        </w:rPr>
        <w:t>Systemu Botowego</w:t>
      </w:r>
      <w:r>
        <w:t xml:space="preserve"> lub jego części, odmiennie od oficjalnych instrukcji użytkowania lub Opisu funkcjonalności stanowiącego </w:t>
      </w:r>
      <w:r w:rsidRPr="5CB6300D">
        <w:rPr>
          <w:b/>
          <w:bCs/>
        </w:rPr>
        <w:t xml:space="preserve">Załącznik nr </w:t>
      </w:r>
      <w:r w:rsidR="001A785B" w:rsidRPr="5CB6300D">
        <w:rPr>
          <w:b/>
          <w:bCs/>
        </w:rPr>
        <w:t>2</w:t>
      </w:r>
      <w:r w:rsidRPr="5CB6300D">
        <w:rPr>
          <w:b/>
          <w:bCs/>
        </w:rPr>
        <w:t xml:space="preserve"> do </w:t>
      </w:r>
      <w:r w:rsidR="001A785B" w:rsidRPr="5CB6300D">
        <w:rPr>
          <w:b/>
          <w:bCs/>
        </w:rPr>
        <w:t>oferty Wykonawcy</w:t>
      </w:r>
      <w:r>
        <w:t xml:space="preserve"> lub prowadzący do uzyskiwania niepoprawnych efektów. W szczególności za błąd zwykły uznaje się zdarzenia takie jak m.in.: </w:t>
      </w:r>
    </w:p>
    <w:p w14:paraId="5DDAB0CA" w14:textId="77777777" w:rsidR="004C4BBE" w:rsidRDefault="00BC062B">
      <w:pPr>
        <w:numPr>
          <w:ilvl w:val="1"/>
          <w:numId w:val="3"/>
        </w:numPr>
        <w:spacing w:after="4"/>
        <w:ind w:right="79" w:firstLine="720"/>
        <w:jc w:val="left"/>
      </w:pPr>
      <w:r>
        <w:t xml:space="preserve">błędna transkrypcja tekstowa wypowiedzi rozmówcy, </w:t>
      </w:r>
    </w:p>
    <w:p w14:paraId="6DE80888" w14:textId="77777777" w:rsidR="00694EE8" w:rsidRDefault="00BC062B">
      <w:pPr>
        <w:numPr>
          <w:ilvl w:val="1"/>
          <w:numId w:val="3"/>
        </w:numPr>
        <w:spacing w:after="12" w:line="268" w:lineRule="auto"/>
        <w:ind w:right="79" w:firstLine="720"/>
        <w:jc w:val="left"/>
      </w:pPr>
      <w:r>
        <w:t xml:space="preserve">błędna interpretacja </w:t>
      </w:r>
      <w:r>
        <w:rPr>
          <w:b/>
        </w:rPr>
        <w:t xml:space="preserve">Intencji Rozmówcy, </w:t>
      </w:r>
      <w:r>
        <w:t xml:space="preserve">a w szczególności błędne interpretowanie </w:t>
      </w:r>
      <w:r>
        <w:rPr>
          <w:b/>
        </w:rPr>
        <w:t>Intencji Rozmówcy</w:t>
      </w:r>
      <w:r>
        <w:t xml:space="preserve"> na podstawie pojedynczego słowa bez uwzględnienia kontekstu całej wypowiedzi; </w:t>
      </w:r>
    </w:p>
    <w:p w14:paraId="29BD10DF" w14:textId="2F4D5AE3" w:rsidR="004C4BBE" w:rsidRDefault="00BC062B" w:rsidP="00BD3E0C">
      <w:pPr>
        <w:pStyle w:val="Akapitzlist"/>
        <w:numPr>
          <w:ilvl w:val="0"/>
          <w:numId w:val="3"/>
        </w:numPr>
        <w:spacing w:after="12" w:line="268" w:lineRule="auto"/>
        <w:ind w:right="79"/>
        <w:jc w:val="left"/>
      </w:pPr>
      <w:r w:rsidRPr="00E436A2">
        <w:rPr>
          <w:rFonts w:ascii="Arial" w:eastAsia="Arial" w:hAnsi="Arial" w:cs="Arial"/>
          <w:sz w:val="19"/>
        </w:rPr>
        <w:lastRenderedPageBreak/>
        <w:t xml:space="preserve"> </w:t>
      </w:r>
      <w:r w:rsidRPr="00E436A2">
        <w:rPr>
          <w:b/>
        </w:rPr>
        <w:t>Błąd Krytyczny</w:t>
      </w:r>
      <w:r>
        <w:t xml:space="preserve"> - błąd, który prowadzi do zatrzymania lub wymusza ręczne zatrzymanie eksploatacji </w:t>
      </w:r>
      <w:r w:rsidRPr="00E436A2">
        <w:rPr>
          <w:b/>
        </w:rPr>
        <w:t>Systemu Botowego</w:t>
      </w:r>
      <w:r>
        <w:t xml:space="preserve">, utraty danych lub naruszenia ich spójności, w wyniku którego niemożliwe jest wykonywanie </w:t>
      </w:r>
      <w:r w:rsidRPr="00E436A2">
        <w:rPr>
          <w:b/>
        </w:rPr>
        <w:t>Przedmiotu Umowy</w:t>
      </w:r>
      <w:r>
        <w:t xml:space="preserve">. Błąd taki wymaga niezwłocznej interwencji serwisowej celem przywrócenia stanu funkcjonalnego sprzed wystąpienia tej sytuacji. Każdy błąd pojawiający się po wykonaniu aktualizacji wersji </w:t>
      </w:r>
      <w:r w:rsidRPr="00E436A2">
        <w:rPr>
          <w:b/>
        </w:rPr>
        <w:t>Systemu Botowego</w:t>
      </w:r>
      <w:r>
        <w:t xml:space="preserve"> powodujący nieuzgodnioną między </w:t>
      </w:r>
      <w:r w:rsidRPr="00E436A2">
        <w:rPr>
          <w:b/>
        </w:rPr>
        <w:t>Stronami</w:t>
      </w:r>
      <w:r>
        <w:t xml:space="preserve"> i niewskazaną wyraźnie w opisie wprowadzonych przez aktualizację zmian utratę dotychczasowej funkcjonalności </w:t>
      </w:r>
      <w:r w:rsidRPr="00E436A2">
        <w:rPr>
          <w:b/>
        </w:rPr>
        <w:t>Systemu Botowego</w:t>
      </w:r>
      <w:r>
        <w:t xml:space="preserve"> jest traktowany jako </w:t>
      </w:r>
      <w:r w:rsidRPr="00E436A2">
        <w:rPr>
          <w:b/>
        </w:rPr>
        <w:t xml:space="preserve">Błąd Krytyczny. </w:t>
      </w:r>
      <w:r>
        <w:t xml:space="preserve">Jako </w:t>
      </w:r>
      <w:r w:rsidRPr="00E436A2">
        <w:rPr>
          <w:b/>
        </w:rPr>
        <w:t>Błąd Krytyczny</w:t>
      </w:r>
      <w:r>
        <w:t xml:space="preserve"> traktowane są również m.in.: </w:t>
      </w:r>
    </w:p>
    <w:p w14:paraId="553D0C88" w14:textId="77777777" w:rsidR="004C4BBE" w:rsidRDefault="00BC062B">
      <w:pPr>
        <w:numPr>
          <w:ilvl w:val="1"/>
          <w:numId w:val="4"/>
        </w:numPr>
        <w:spacing w:after="7"/>
        <w:ind w:right="10" w:hanging="360"/>
      </w:pPr>
      <w:r>
        <w:t xml:space="preserve">przedstawianie pacjentowi błędnych danych przez </w:t>
      </w:r>
      <w:r>
        <w:rPr>
          <w:b/>
        </w:rPr>
        <w:t>System Botowy</w:t>
      </w:r>
      <w:r>
        <w:t xml:space="preserve">; </w:t>
      </w:r>
    </w:p>
    <w:p w14:paraId="2216AF39" w14:textId="77777777" w:rsidR="004C4BBE" w:rsidRDefault="00BC062B">
      <w:pPr>
        <w:numPr>
          <w:ilvl w:val="1"/>
          <w:numId w:val="4"/>
        </w:numPr>
        <w:spacing w:after="3" w:line="259" w:lineRule="auto"/>
        <w:ind w:right="10" w:hanging="360"/>
      </w:pPr>
      <w:r>
        <w:t xml:space="preserve">anulowanie terminu, zmiana terminu lub potwierdzenie terminu wbrew </w:t>
      </w:r>
      <w:r>
        <w:rPr>
          <w:b/>
        </w:rPr>
        <w:t>Intencji Rozmówcy</w:t>
      </w:r>
      <w:r>
        <w:t xml:space="preserve"> </w:t>
      </w:r>
    </w:p>
    <w:p w14:paraId="5B4CF42C" w14:textId="176973EE" w:rsidR="004C4BBE" w:rsidRDefault="00BC062B">
      <w:pPr>
        <w:numPr>
          <w:ilvl w:val="1"/>
          <w:numId w:val="4"/>
        </w:numPr>
        <w:spacing w:after="1"/>
        <w:ind w:right="10" w:hanging="360"/>
      </w:pPr>
      <w:r>
        <w:t xml:space="preserve">uwolnienie eSkierowania wbrew zasadom określonym w opisie funkcjonalności </w:t>
      </w:r>
      <w:r>
        <w:rPr>
          <w:b/>
        </w:rPr>
        <w:t xml:space="preserve">Systemu Botowego </w:t>
      </w:r>
      <w:r>
        <w:t xml:space="preserve">stanowiących </w:t>
      </w:r>
      <w:r w:rsidR="002B776E">
        <w:rPr>
          <w:b/>
        </w:rPr>
        <w:t>Załącznik nr. 2 do oferty Wykonawcy</w:t>
      </w:r>
      <w:r>
        <w:t xml:space="preserve"> </w:t>
      </w:r>
    </w:p>
    <w:p w14:paraId="32402D5A" w14:textId="77777777" w:rsidR="004C4BBE" w:rsidRDefault="00BC062B" w:rsidP="00BD3E0C">
      <w:pPr>
        <w:numPr>
          <w:ilvl w:val="0"/>
          <w:numId w:val="3"/>
        </w:numPr>
        <w:spacing w:after="0"/>
        <w:ind w:right="10" w:hanging="360"/>
      </w:pPr>
      <w:r>
        <w:rPr>
          <w:b/>
        </w:rPr>
        <w:t>Czas Reakcji</w:t>
      </w:r>
      <w:r>
        <w:t xml:space="preserve"> - Czas od zgłoszenia błędu przez </w:t>
      </w:r>
      <w:r>
        <w:rPr>
          <w:b/>
        </w:rPr>
        <w:t>Zamawiającego</w:t>
      </w:r>
      <w:r>
        <w:t xml:space="preserve"> do chwili potwierdzenia przez </w:t>
      </w:r>
    </w:p>
    <w:p w14:paraId="6318A8B7" w14:textId="77777777" w:rsidR="004C4BBE" w:rsidRDefault="00BC062B">
      <w:pPr>
        <w:spacing w:after="3" w:line="259" w:lineRule="auto"/>
        <w:ind w:left="355" w:right="136" w:hanging="10"/>
        <w:jc w:val="center"/>
      </w:pPr>
      <w:r>
        <w:rPr>
          <w:b/>
        </w:rPr>
        <w:t>Wykonawcę</w:t>
      </w:r>
      <w:r>
        <w:t xml:space="preserve"> przyjęcia zgłoszenia i rozpoczęcia czynności zmierzających do naprawy zgłoszonego błędu. </w:t>
      </w:r>
    </w:p>
    <w:p w14:paraId="440D5836" w14:textId="77777777" w:rsidR="004C4BBE" w:rsidRDefault="00BC062B" w:rsidP="00BD3E0C">
      <w:pPr>
        <w:numPr>
          <w:ilvl w:val="0"/>
          <w:numId w:val="3"/>
        </w:numPr>
        <w:spacing w:after="0"/>
        <w:ind w:right="10" w:hanging="360"/>
      </w:pPr>
      <w:r>
        <w:rPr>
          <w:b/>
        </w:rPr>
        <w:t>Dzień roboczy</w:t>
      </w:r>
      <w:r>
        <w:t xml:space="preserve"> – dzień tygodnia, od poniedziałku do piątku włącznie trwający 8 godzin w godzinach od ………. </w:t>
      </w:r>
    </w:p>
    <w:p w14:paraId="4EFDE064" w14:textId="1ADF91DE" w:rsidR="004C4BBE" w:rsidRDefault="00BC062B">
      <w:pPr>
        <w:spacing w:after="34"/>
        <w:ind w:left="499" w:right="10" w:firstLine="0"/>
      </w:pPr>
      <w:r>
        <w:t xml:space="preserve">do …………., z wyłączeniem sobót i dni ustawowo wolnych od pracy w rozumieniu Ustawy z dnia 18 stycznia 1951 r. o dniach wolnych od pracy (Dz.U. z </w:t>
      </w:r>
      <w:r w:rsidR="0069055F">
        <w:t>2025.296 z dn. 2025.03.11</w:t>
      </w:r>
      <w:r>
        <w:t>).</w:t>
      </w:r>
    </w:p>
    <w:p w14:paraId="7C962ED2" w14:textId="77777777" w:rsidR="004C4BBE" w:rsidRDefault="00BC062B" w:rsidP="00BD3E0C">
      <w:pPr>
        <w:numPr>
          <w:ilvl w:val="0"/>
          <w:numId w:val="3"/>
        </w:numPr>
        <w:spacing w:after="8"/>
        <w:ind w:right="10" w:hanging="360"/>
      </w:pPr>
      <w:r>
        <w:rPr>
          <w:b/>
        </w:rPr>
        <w:t xml:space="preserve">Nadzór autorski </w:t>
      </w:r>
      <w:r>
        <w:t xml:space="preserve">- usługi realizowane przez </w:t>
      </w:r>
      <w:r>
        <w:rPr>
          <w:b/>
        </w:rPr>
        <w:t>Wykonawcę</w:t>
      </w:r>
      <w:r>
        <w:t xml:space="preserve">, zapewniające </w:t>
      </w:r>
      <w:r>
        <w:rPr>
          <w:b/>
        </w:rPr>
        <w:t>Zamawiającemu</w:t>
      </w:r>
      <w:r>
        <w:t xml:space="preserve"> poprawę jakości aplikacji i jej dostosowanie do zmian czynników wewnętrznych placówki </w:t>
      </w:r>
      <w:r>
        <w:rPr>
          <w:b/>
        </w:rPr>
        <w:t>Zamawiającego</w:t>
      </w:r>
      <w:r>
        <w:t xml:space="preserve"> oraz zewnętrznych, w tym zmiany zakresu funkcjonalnego </w:t>
      </w:r>
      <w:r>
        <w:rPr>
          <w:b/>
        </w:rPr>
        <w:t>Systemu Botowego</w:t>
      </w:r>
      <w:r>
        <w:t xml:space="preserve"> wymagające ingerencji w kod źródłowy. </w:t>
      </w:r>
    </w:p>
    <w:p w14:paraId="288F2DF8" w14:textId="63C4B242" w:rsidR="004C4BBE" w:rsidRDefault="00BC062B" w:rsidP="00BD3E0C">
      <w:pPr>
        <w:numPr>
          <w:ilvl w:val="0"/>
          <w:numId w:val="3"/>
        </w:numPr>
        <w:spacing w:after="128"/>
        <w:ind w:right="10" w:hanging="360"/>
      </w:pPr>
      <w:r>
        <w:rPr>
          <w:b/>
        </w:rPr>
        <w:t xml:space="preserve">Świadczenia Medyczne </w:t>
      </w:r>
      <w:r>
        <w:t xml:space="preserve">– badania diagnostyczne i porady ambulatoryjne wykonywane przez </w:t>
      </w:r>
      <w:r>
        <w:rPr>
          <w:b/>
        </w:rPr>
        <w:t>Zamawiającego</w:t>
      </w:r>
      <w:r w:rsidR="0069055F">
        <w:rPr>
          <w:b/>
        </w:rPr>
        <w:t>,</w:t>
      </w:r>
    </w:p>
    <w:p w14:paraId="17E34A5A" w14:textId="77777777" w:rsidR="004C4BBE" w:rsidRDefault="00BC062B" w:rsidP="00BD3E0C">
      <w:pPr>
        <w:numPr>
          <w:ilvl w:val="0"/>
          <w:numId w:val="3"/>
        </w:numPr>
        <w:ind w:right="10" w:hanging="360"/>
      </w:pPr>
      <w:r>
        <w:rPr>
          <w:b/>
        </w:rPr>
        <w:t>Pakiet godzin programistycznych</w:t>
      </w:r>
      <w:r>
        <w:t xml:space="preserve"> – to zbiór godzin pracy programistycznej, zarezerwowany do dyspozycji </w:t>
      </w:r>
      <w:r>
        <w:rPr>
          <w:b/>
        </w:rPr>
        <w:t>Zamawiającego</w:t>
      </w:r>
      <w:r>
        <w:t xml:space="preserve">, który może być wykorzystany na realizację dodatkowych prac programistycznych związanych z rozbudową, modyfikacją lub optymalizacją Systemu Botowego w okresie trwania </w:t>
      </w:r>
      <w:r>
        <w:rPr>
          <w:b/>
        </w:rPr>
        <w:t>Umowy</w:t>
      </w:r>
      <w:r>
        <w:t xml:space="preserve"> </w:t>
      </w:r>
    </w:p>
    <w:p w14:paraId="05A82E93" w14:textId="77777777" w:rsidR="004C4BBE" w:rsidRDefault="00BC062B" w:rsidP="00BD3E0C">
      <w:pPr>
        <w:numPr>
          <w:ilvl w:val="0"/>
          <w:numId w:val="3"/>
        </w:numPr>
        <w:spacing w:after="287"/>
        <w:ind w:right="10" w:hanging="360"/>
      </w:pPr>
      <w:r>
        <w:rPr>
          <w:b/>
        </w:rPr>
        <w:t xml:space="preserve">Środowisko testowe </w:t>
      </w:r>
      <w:r>
        <w:t xml:space="preserve">– Środowisko identyczne z wersją produkcyjną Systemu Botowego,  odzwierciedlające wszystkie funkcjonalności systemu produkcyjnego. Na środowisku testowym Zamawiający będzie mieć możliwość dowolnego testowania przebiegu rozmowy z Botem w formie zarówno tekstowej jak i głosowej w celu weryfikacji poprawności reakcji Systemu. </w:t>
      </w:r>
    </w:p>
    <w:p w14:paraId="200F62A5" w14:textId="77777777" w:rsidR="004C4BBE" w:rsidRDefault="00BC062B">
      <w:pPr>
        <w:pStyle w:val="Nagwek1"/>
        <w:spacing w:after="13"/>
        <w:ind w:left="1105" w:right="606"/>
      </w:pPr>
      <w:r>
        <w:t xml:space="preserve">§2 PRZEDMIOT UMOWY </w:t>
      </w:r>
    </w:p>
    <w:p w14:paraId="094811FC" w14:textId="3EEFB97C" w:rsidR="004C4BBE" w:rsidRDefault="00BC062B">
      <w:pPr>
        <w:numPr>
          <w:ilvl w:val="0"/>
          <w:numId w:val="6"/>
        </w:numPr>
        <w:spacing w:after="9" w:line="268" w:lineRule="auto"/>
        <w:ind w:right="10" w:hanging="360"/>
      </w:pPr>
      <w:r>
        <w:t>W ramach niniejszej umowy (dalej „</w:t>
      </w:r>
      <w:r>
        <w:rPr>
          <w:b/>
        </w:rPr>
        <w:t>Umowa</w:t>
      </w:r>
      <w:r>
        <w:t>")</w:t>
      </w:r>
      <w:r>
        <w:rPr>
          <w:b/>
        </w:rPr>
        <w:t xml:space="preserve"> Wykonawca</w:t>
      </w:r>
      <w:r>
        <w:t xml:space="preserve"> zobowiązuje się wdrożyć i świadczyć na rzecz </w:t>
      </w:r>
      <w:r>
        <w:rPr>
          <w:b/>
        </w:rPr>
        <w:t xml:space="preserve">Zamawiającego </w:t>
      </w:r>
      <w:r>
        <w:t xml:space="preserve">usługę potwierdzania terminów </w:t>
      </w:r>
      <w:r>
        <w:rPr>
          <w:b/>
        </w:rPr>
        <w:t>Świadczeń Medycznych</w:t>
      </w:r>
      <w:r>
        <w:t xml:space="preserve"> z wykorzystaniem bota głosowego. </w:t>
      </w:r>
    </w:p>
    <w:p w14:paraId="2CE6B34F" w14:textId="77777777" w:rsidR="004C4BBE" w:rsidRDefault="00BC062B">
      <w:pPr>
        <w:numPr>
          <w:ilvl w:val="0"/>
          <w:numId w:val="6"/>
        </w:numPr>
        <w:spacing w:after="7"/>
        <w:ind w:right="10" w:hanging="360"/>
      </w:pPr>
      <w:r>
        <w:t xml:space="preserve">W ramach wdrożenia usługi o którym mowa w </w:t>
      </w:r>
      <w:r>
        <w:rPr>
          <w:b/>
        </w:rPr>
        <w:t>ust. 1 niniejszego paragrafu</w:t>
      </w:r>
      <w:r>
        <w:t xml:space="preserve"> </w:t>
      </w:r>
      <w:r>
        <w:rPr>
          <w:b/>
        </w:rPr>
        <w:t xml:space="preserve">Wykonawca </w:t>
      </w:r>
      <w:r>
        <w:t xml:space="preserve">zobowiązuje się, że: </w:t>
      </w:r>
    </w:p>
    <w:p w14:paraId="2979B179" w14:textId="77777777" w:rsidR="004C4BBE" w:rsidRDefault="00BC062B">
      <w:pPr>
        <w:numPr>
          <w:ilvl w:val="1"/>
          <w:numId w:val="6"/>
        </w:numPr>
        <w:spacing w:after="6"/>
        <w:ind w:right="10" w:hanging="360"/>
      </w:pPr>
      <w:r>
        <w:t xml:space="preserve">dokona analizy przedwdrożeniowej uwzględniającej co najmniej następujące zagadnienia:  </w:t>
      </w:r>
    </w:p>
    <w:p w14:paraId="3C9A2548" w14:textId="77777777" w:rsidR="004C4BBE" w:rsidRDefault="00BC062B">
      <w:pPr>
        <w:numPr>
          <w:ilvl w:val="2"/>
          <w:numId w:val="6"/>
        </w:numPr>
        <w:spacing w:after="21" w:line="251" w:lineRule="auto"/>
        <w:ind w:right="24" w:hanging="360"/>
        <w:jc w:val="left"/>
      </w:pPr>
      <w:r>
        <w:t xml:space="preserve">integracja </w:t>
      </w:r>
      <w:r>
        <w:rPr>
          <w:b/>
        </w:rPr>
        <w:t>Systemu Botowego</w:t>
      </w:r>
      <w:r>
        <w:t xml:space="preserve"> stanowiącego przedmiot </w:t>
      </w:r>
      <w:r>
        <w:rPr>
          <w:b/>
        </w:rPr>
        <w:t>Umowy</w:t>
      </w:r>
      <w:r>
        <w:t xml:space="preserve"> z </w:t>
      </w:r>
      <w:r>
        <w:rPr>
          <w:b/>
        </w:rPr>
        <w:t xml:space="preserve">Systemem </w:t>
      </w:r>
    </w:p>
    <w:p w14:paraId="342E5C84" w14:textId="719FF716" w:rsidR="003336E0" w:rsidRDefault="00BC062B" w:rsidP="003336E0">
      <w:pPr>
        <w:spacing w:after="13" w:line="259" w:lineRule="auto"/>
        <w:ind w:left="0" w:right="46" w:firstLine="0"/>
        <w:jc w:val="right"/>
      </w:pPr>
      <w:r>
        <w:rPr>
          <w:b/>
        </w:rPr>
        <w:t xml:space="preserve">Medycznym HIS, </w:t>
      </w:r>
      <w:r>
        <w:t>włącznie</w:t>
      </w:r>
      <w:r>
        <w:rPr>
          <w:b/>
        </w:rPr>
        <w:t xml:space="preserve"> </w:t>
      </w:r>
      <w:r>
        <w:t>z określeniem</w:t>
      </w:r>
      <w:r>
        <w:rPr>
          <w:b/>
        </w:rPr>
        <w:t xml:space="preserve"> </w:t>
      </w:r>
      <w:r>
        <w:t>sposobu komunikacji między tymi systemami</w:t>
      </w:r>
      <w:r>
        <w:rPr>
          <w:b/>
        </w:rPr>
        <w:t>,</w:t>
      </w:r>
    </w:p>
    <w:p w14:paraId="73BE8D6B" w14:textId="2979F40A" w:rsidR="003336E0" w:rsidRDefault="003336E0">
      <w:pPr>
        <w:numPr>
          <w:ilvl w:val="2"/>
          <w:numId w:val="6"/>
        </w:numPr>
        <w:spacing w:after="39" w:line="249" w:lineRule="auto"/>
        <w:ind w:right="24" w:hanging="360"/>
        <w:jc w:val="left"/>
      </w:pPr>
      <w:r>
        <w:t xml:space="preserve">integracja </w:t>
      </w:r>
      <w:r>
        <w:rPr>
          <w:b/>
          <w:bCs/>
        </w:rPr>
        <w:t>Systemu Botowego</w:t>
      </w:r>
      <w:r>
        <w:t xml:space="preserve"> stanowiącego przedmiot </w:t>
      </w:r>
      <w:r>
        <w:rPr>
          <w:b/>
          <w:bCs/>
        </w:rPr>
        <w:t>Umowy</w:t>
      </w:r>
      <w:r>
        <w:t xml:space="preserve"> z </w:t>
      </w:r>
      <w:r>
        <w:rPr>
          <w:b/>
          <w:bCs/>
        </w:rPr>
        <w:t xml:space="preserve">Centralą telefoniczną, </w:t>
      </w:r>
      <w:r>
        <w:t>włącznie z określeniem sposobu komunikacji między tymi systemami,</w:t>
      </w:r>
    </w:p>
    <w:p w14:paraId="0653BFAB" w14:textId="28F83CB7" w:rsidR="003336E0" w:rsidRDefault="00BC062B" w:rsidP="003336E0">
      <w:pPr>
        <w:numPr>
          <w:ilvl w:val="2"/>
          <w:numId w:val="6"/>
        </w:numPr>
        <w:spacing w:after="39" w:line="249" w:lineRule="auto"/>
        <w:ind w:right="24" w:hanging="360"/>
        <w:jc w:val="left"/>
      </w:pPr>
      <w:r>
        <w:t xml:space="preserve">skonfigurowanie </w:t>
      </w:r>
      <w:r>
        <w:rPr>
          <w:b/>
        </w:rPr>
        <w:t xml:space="preserve">Systemu Botowego </w:t>
      </w:r>
      <w:r>
        <w:t>zgodnie z</w:t>
      </w:r>
      <w:r>
        <w:rPr>
          <w:b/>
        </w:rPr>
        <w:t xml:space="preserve"> Opisem Funkcjonalności stanowiącym Załącznik nr </w:t>
      </w:r>
      <w:r w:rsidR="00391036">
        <w:rPr>
          <w:b/>
        </w:rPr>
        <w:t>2</w:t>
      </w:r>
      <w:r>
        <w:rPr>
          <w:b/>
        </w:rPr>
        <w:t xml:space="preserve"> </w:t>
      </w:r>
      <w:r>
        <w:t xml:space="preserve">do </w:t>
      </w:r>
      <w:r w:rsidR="00391036">
        <w:t>oferty Wykonawcy</w:t>
      </w:r>
      <w:r>
        <w:t xml:space="preserve">; </w:t>
      </w:r>
    </w:p>
    <w:p w14:paraId="02E7877A" w14:textId="77777777" w:rsidR="004C4BBE" w:rsidRDefault="00BC062B">
      <w:pPr>
        <w:numPr>
          <w:ilvl w:val="1"/>
          <w:numId w:val="6"/>
        </w:numPr>
        <w:spacing w:after="9" w:line="268" w:lineRule="auto"/>
        <w:ind w:right="10" w:hanging="360"/>
      </w:pPr>
      <w:r>
        <w:t xml:space="preserve">utworzy w Systemie Botowym konta dla wskazanych użytkowników oraz skonfiguruje i udostępni Zamawiającemu System Botowy bez Integracji z Systemem Medycznym HIS do przeprowadzenia testów oraz weryfikacji scenariusza rozmów.; </w:t>
      </w:r>
    </w:p>
    <w:p w14:paraId="09C097B0" w14:textId="77777777" w:rsidR="00391036" w:rsidRDefault="00BC062B">
      <w:pPr>
        <w:numPr>
          <w:ilvl w:val="1"/>
          <w:numId w:val="6"/>
        </w:numPr>
        <w:spacing w:after="10"/>
        <w:ind w:right="10" w:hanging="360"/>
      </w:pPr>
      <w:r>
        <w:t xml:space="preserve">dostarczy Zamawiającemu instrukcję użytkownika </w:t>
      </w:r>
      <w:r>
        <w:rPr>
          <w:b/>
        </w:rPr>
        <w:t>Systemu</w:t>
      </w:r>
      <w:r>
        <w:t xml:space="preserve"> </w:t>
      </w:r>
      <w:r>
        <w:rPr>
          <w:b/>
        </w:rPr>
        <w:t>Botowego</w:t>
      </w:r>
      <w:r>
        <w:t xml:space="preserve"> w języku polskim oraz przeszkoli użytkowników z obsługi </w:t>
      </w:r>
      <w:r>
        <w:rPr>
          <w:b/>
        </w:rPr>
        <w:t>Systemu Botowego</w:t>
      </w:r>
      <w:r>
        <w:t>;</w:t>
      </w:r>
    </w:p>
    <w:p w14:paraId="074517E2" w14:textId="27D715EB" w:rsidR="004C4BBE" w:rsidRDefault="00391036">
      <w:pPr>
        <w:numPr>
          <w:ilvl w:val="1"/>
          <w:numId w:val="6"/>
        </w:numPr>
        <w:spacing w:after="10"/>
        <w:ind w:right="10" w:hanging="360"/>
      </w:pPr>
      <w:r>
        <w:t xml:space="preserve">uruchomi </w:t>
      </w:r>
      <w:r w:rsidRPr="7FD21524">
        <w:rPr>
          <w:b/>
          <w:bCs/>
        </w:rPr>
        <w:t>Integrację z centralą telefoniczną</w:t>
      </w:r>
      <w:r w:rsidR="0069055F" w:rsidRPr="7FD21524">
        <w:rPr>
          <w:b/>
          <w:bCs/>
        </w:rPr>
        <w:t>,</w:t>
      </w:r>
    </w:p>
    <w:p w14:paraId="00B1F44D" w14:textId="77777777" w:rsidR="004C4BBE" w:rsidRDefault="00BC062B">
      <w:pPr>
        <w:numPr>
          <w:ilvl w:val="1"/>
          <w:numId w:val="6"/>
        </w:numPr>
        <w:spacing w:after="39" w:line="249" w:lineRule="auto"/>
        <w:ind w:right="10" w:hanging="360"/>
      </w:pPr>
      <w:r>
        <w:t xml:space="preserve">uruchomi </w:t>
      </w:r>
      <w:r>
        <w:rPr>
          <w:b/>
        </w:rPr>
        <w:t>Integrację z Systemem Medycznym HIS zgodnie z § 3 ust. 1 pkt 3;</w:t>
      </w:r>
      <w:r>
        <w:t xml:space="preserve"> </w:t>
      </w:r>
    </w:p>
    <w:p w14:paraId="45F5E51C" w14:textId="434035AD" w:rsidR="004C4BBE" w:rsidRDefault="00BC062B">
      <w:pPr>
        <w:numPr>
          <w:ilvl w:val="1"/>
          <w:numId w:val="6"/>
        </w:numPr>
        <w:spacing w:after="21" w:line="251" w:lineRule="auto"/>
        <w:ind w:right="10" w:hanging="360"/>
      </w:pPr>
      <w:r>
        <w:t xml:space="preserve">przeprowadzi testy </w:t>
      </w:r>
      <w:r>
        <w:rPr>
          <w:b/>
        </w:rPr>
        <w:t>Systemu Botowego</w:t>
      </w:r>
      <w:r>
        <w:t xml:space="preserve"> wraz z </w:t>
      </w:r>
      <w:r>
        <w:rPr>
          <w:b/>
        </w:rPr>
        <w:t xml:space="preserve">Integracją z Systemem Medycznym HIS </w:t>
      </w:r>
      <w:r w:rsidR="00B021DF">
        <w:rPr>
          <w:bCs/>
        </w:rPr>
        <w:t xml:space="preserve">i </w:t>
      </w:r>
      <w:r w:rsidR="00B021DF">
        <w:rPr>
          <w:b/>
        </w:rPr>
        <w:t xml:space="preserve">integracją z centralą telefoniczną </w:t>
      </w:r>
      <w:r>
        <w:t xml:space="preserve">we współpracy z Zamawiającym; </w:t>
      </w:r>
    </w:p>
    <w:p w14:paraId="05634822" w14:textId="77777777" w:rsidR="004C4BBE" w:rsidRDefault="00BC062B">
      <w:pPr>
        <w:numPr>
          <w:ilvl w:val="1"/>
          <w:numId w:val="6"/>
        </w:numPr>
        <w:spacing w:after="23"/>
        <w:ind w:right="10" w:hanging="360"/>
      </w:pPr>
      <w:r>
        <w:lastRenderedPageBreak/>
        <w:t xml:space="preserve">dostarczy </w:t>
      </w:r>
      <w:r>
        <w:rPr>
          <w:b/>
        </w:rPr>
        <w:t>Zamawiającemu</w:t>
      </w:r>
      <w:r>
        <w:t xml:space="preserve"> dokumentację powdrożeniową zawierającą opis </w:t>
      </w:r>
      <w:r>
        <w:rPr>
          <w:b/>
        </w:rPr>
        <w:t>Integracji z Systemem Medycznym HIS</w:t>
      </w:r>
      <w:r>
        <w:t xml:space="preserve">; </w:t>
      </w:r>
    </w:p>
    <w:p w14:paraId="4CD2FA0C" w14:textId="77777777" w:rsidR="004C4BBE" w:rsidRDefault="00BC062B">
      <w:pPr>
        <w:numPr>
          <w:ilvl w:val="1"/>
          <w:numId w:val="6"/>
        </w:numPr>
        <w:spacing w:after="7"/>
        <w:ind w:right="10" w:hanging="360"/>
      </w:pPr>
      <w:r>
        <w:t xml:space="preserve">uruchomi produkcyjnie </w:t>
      </w:r>
      <w:r>
        <w:rPr>
          <w:b/>
        </w:rPr>
        <w:t xml:space="preserve">System Botowy </w:t>
      </w:r>
      <w:r>
        <w:t xml:space="preserve">zapewniając asystę techniczną. </w:t>
      </w:r>
    </w:p>
    <w:p w14:paraId="54CF72F4" w14:textId="77777777" w:rsidR="004C4BBE" w:rsidRDefault="00BC062B">
      <w:pPr>
        <w:numPr>
          <w:ilvl w:val="0"/>
          <w:numId w:val="6"/>
        </w:numPr>
        <w:spacing w:after="6"/>
        <w:ind w:right="10" w:hanging="360"/>
      </w:pPr>
      <w:r>
        <w:t xml:space="preserve">W ramach świadczenia usługi, o której mowa w </w:t>
      </w:r>
      <w:r>
        <w:rPr>
          <w:b/>
        </w:rPr>
        <w:t>ust. 1 niniejszego paragrafu</w:t>
      </w:r>
      <w:r>
        <w:t xml:space="preserve"> </w:t>
      </w:r>
      <w:r>
        <w:rPr>
          <w:b/>
        </w:rPr>
        <w:t xml:space="preserve">Wykonawca </w:t>
      </w:r>
      <w:r>
        <w:t>zapewni</w:t>
      </w:r>
      <w:r>
        <w:rPr>
          <w:b/>
        </w:rPr>
        <w:t>:</w:t>
      </w:r>
      <w:r>
        <w:t xml:space="preserve"> </w:t>
      </w:r>
    </w:p>
    <w:p w14:paraId="3579D741" w14:textId="77777777" w:rsidR="004C4BBE" w:rsidRDefault="00BC062B">
      <w:pPr>
        <w:numPr>
          <w:ilvl w:val="1"/>
          <w:numId w:val="6"/>
        </w:numPr>
        <w:spacing w:after="21" w:line="251" w:lineRule="auto"/>
        <w:ind w:right="10" w:hanging="360"/>
      </w:pPr>
      <w:r>
        <w:t>opiekę serwisową</w:t>
      </w:r>
      <w:r>
        <w:rPr>
          <w:b/>
        </w:rPr>
        <w:t xml:space="preserve"> </w:t>
      </w:r>
      <w:r>
        <w:t xml:space="preserve">i </w:t>
      </w:r>
      <w:r>
        <w:rPr>
          <w:b/>
        </w:rPr>
        <w:t xml:space="preserve">Nadzór Autorski </w:t>
      </w:r>
      <w:r>
        <w:t>nad</w:t>
      </w:r>
      <w:r>
        <w:rPr>
          <w:b/>
        </w:rPr>
        <w:t xml:space="preserve"> Systemem Botowym,</w:t>
      </w:r>
      <w:r>
        <w:t xml:space="preserve"> </w:t>
      </w:r>
    </w:p>
    <w:p w14:paraId="1E439F93" w14:textId="77777777" w:rsidR="004C4BBE" w:rsidRDefault="00BC062B">
      <w:pPr>
        <w:numPr>
          <w:ilvl w:val="1"/>
          <w:numId w:val="6"/>
        </w:numPr>
        <w:spacing w:after="10"/>
        <w:ind w:right="10" w:hanging="360"/>
      </w:pPr>
      <w:r>
        <w:t xml:space="preserve">obsługę potwierdzania terminów </w:t>
      </w:r>
      <w:r>
        <w:rPr>
          <w:b/>
        </w:rPr>
        <w:t>Świadczeń Medycznych</w:t>
      </w:r>
      <w:r>
        <w:t xml:space="preserve"> przez </w:t>
      </w:r>
      <w:r>
        <w:rPr>
          <w:b/>
        </w:rPr>
        <w:t xml:space="preserve">System Botowy </w:t>
      </w:r>
      <w:r>
        <w:t>zgodnie z</w:t>
      </w:r>
      <w:r>
        <w:rPr>
          <w:b/>
        </w:rPr>
        <w:t xml:space="preserve"> §3 ust. 3 pkt 1,</w:t>
      </w:r>
      <w:r>
        <w:t xml:space="preserve"> </w:t>
      </w:r>
    </w:p>
    <w:p w14:paraId="234D7E68" w14:textId="77777777" w:rsidR="004C4BBE" w:rsidRDefault="00BC062B">
      <w:pPr>
        <w:numPr>
          <w:ilvl w:val="1"/>
          <w:numId w:val="6"/>
        </w:numPr>
        <w:spacing w:after="3" w:line="259" w:lineRule="auto"/>
        <w:ind w:right="10" w:hanging="360"/>
      </w:pPr>
      <w:r>
        <w:t>Pakiet Godzin Programistycznych zgodnie z</w:t>
      </w:r>
      <w:r>
        <w:rPr>
          <w:b/>
        </w:rPr>
        <w:t xml:space="preserve"> § 4 ust. 9;</w:t>
      </w:r>
      <w:r>
        <w:t xml:space="preserve"> </w:t>
      </w:r>
    </w:p>
    <w:p w14:paraId="6EF71181" w14:textId="77777777" w:rsidR="004C4BBE" w:rsidRDefault="00BC062B">
      <w:pPr>
        <w:numPr>
          <w:ilvl w:val="1"/>
          <w:numId w:val="6"/>
        </w:numPr>
        <w:spacing w:after="257"/>
        <w:ind w:right="10" w:hanging="360"/>
      </w:pPr>
      <w:r>
        <w:t xml:space="preserve">środowisko testowe o takiej samej funkcjonalności jak wersja produkcyjna </w:t>
      </w:r>
      <w:r>
        <w:rPr>
          <w:b/>
        </w:rPr>
        <w:t>Systemu Botowego.</w:t>
      </w:r>
      <w:r>
        <w:t xml:space="preserve"> </w:t>
      </w:r>
    </w:p>
    <w:p w14:paraId="176764C5" w14:textId="77777777" w:rsidR="004C4BBE" w:rsidRDefault="00BC062B">
      <w:pPr>
        <w:pStyle w:val="Nagwek1"/>
        <w:spacing w:after="294"/>
        <w:ind w:left="1105" w:right="1026"/>
      </w:pPr>
      <w:r>
        <w:t xml:space="preserve">§3 REALIZACJA UMOWY </w:t>
      </w:r>
    </w:p>
    <w:p w14:paraId="7491AA69" w14:textId="77777777" w:rsidR="004C4BBE" w:rsidRDefault="00BC062B">
      <w:pPr>
        <w:numPr>
          <w:ilvl w:val="0"/>
          <w:numId w:val="7"/>
        </w:numPr>
        <w:spacing w:after="7"/>
        <w:ind w:right="10" w:hanging="360"/>
      </w:pPr>
      <w:r>
        <w:t xml:space="preserve">Wdrożenie </w:t>
      </w:r>
      <w:r>
        <w:rPr>
          <w:b/>
        </w:rPr>
        <w:t>Systemu Botowego</w:t>
      </w:r>
      <w:r>
        <w:t xml:space="preserve"> będzie realizowane w następujących etapach: </w:t>
      </w:r>
    </w:p>
    <w:p w14:paraId="13437DFA" w14:textId="10F8A6E3" w:rsidR="004C4BBE" w:rsidRDefault="00BC062B">
      <w:pPr>
        <w:numPr>
          <w:ilvl w:val="1"/>
          <w:numId w:val="7"/>
        </w:numPr>
        <w:spacing w:after="0"/>
        <w:ind w:right="10"/>
      </w:pPr>
      <w:r>
        <w:t xml:space="preserve">Etap I – obejmuje realizację </w:t>
      </w:r>
      <w:r>
        <w:rPr>
          <w:b/>
        </w:rPr>
        <w:t>§ 2 ust. 2 pkt 1.</w:t>
      </w:r>
      <w:r>
        <w:t xml:space="preserve"> W ramach tego etapu </w:t>
      </w:r>
      <w:r>
        <w:rPr>
          <w:b/>
        </w:rPr>
        <w:t>Wykonawca</w:t>
      </w:r>
      <w:r>
        <w:t xml:space="preserve"> dokona analizy przedwdrożeniowej i w ciągu </w:t>
      </w:r>
      <w:r w:rsidR="00830A9A">
        <w:t xml:space="preserve">maksymalnie </w:t>
      </w:r>
      <w:r w:rsidR="00830A9A">
        <w:rPr>
          <w:b/>
        </w:rPr>
        <w:t>10</w:t>
      </w:r>
      <w:r>
        <w:rPr>
          <w:b/>
        </w:rPr>
        <w:t xml:space="preserve"> Dni roboczych</w:t>
      </w:r>
      <w:r>
        <w:t xml:space="preserve"> od dnia podpisania umowy przedstawi do akceptacji </w:t>
      </w:r>
      <w:r>
        <w:rPr>
          <w:b/>
        </w:rPr>
        <w:t>Zamawiającego szczegółowy</w:t>
      </w:r>
      <w:r>
        <w:t xml:space="preserve"> harmonogram prac wdrożeniowych. W przypadku zgłoszenia poprawek do  harmonogramu przez </w:t>
      </w:r>
      <w:r>
        <w:rPr>
          <w:b/>
        </w:rPr>
        <w:t>Zamawiającego,</w:t>
      </w:r>
      <w:r>
        <w:t xml:space="preserve"> </w:t>
      </w:r>
      <w:r>
        <w:rPr>
          <w:b/>
        </w:rPr>
        <w:t>Wykonawca</w:t>
      </w:r>
      <w:r>
        <w:t xml:space="preserve"> zobowiązany jest dokonać jego aktualizacji w ciągu </w:t>
      </w:r>
      <w:r w:rsidR="00830A9A">
        <w:t xml:space="preserve">maksymalnie </w:t>
      </w:r>
      <w:r w:rsidR="00830A9A">
        <w:rPr>
          <w:b/>
        </w:rPr>
        <w:t>5</w:t>
      </w:r>
      <w:r>
        <w:rPr>
          <w:b/>
        </w:rPr>
        <w:t xml:space="preserve"> Dni roboczych</w:t>
      </w:r>
      <w:r>
        <w:t xml:space="preserve"> i przedstawić go do ostatecznej akceptacji </w:t>
      </w:r>
      <w:r>
        <w:rPr>
          <w:b/>
        </w:rPr>
        <w:t>Zamawiającego</w:t>
      </w:r>
      <w:r>
        <w:t xml:space="preserve">. </w:t>
      </w:r>
    </w:p>
    <w:p w14:paraId="1F448ECD" w14:textId="53838114" w:rsidR="004C4BBE" w:rsidRDefault="00BC062B">
      <w:pPr>
        <w:spacing w:after="3" w:line="259" w:lineRule="auto"/>
        <w:ind w:left="854" w:hanging="10"/>
        <w:jc w:val="left"/>
      </w:pPr>
      <w:r>
        <w:t xml:space="preserve">Etap I zostanie zrealizowany w terminie do </w:t>
      </w:r>
      <w:r w:rsidR="00830A9A">
        <w:rPr>
          <w:b/>
        </w:rPr>
        <w:t>15</w:t>
      </w:r>
      <w:r>
        <w:rPr>
          <w:b/>
        </w:rPr>
        <w:t xml:space="preserve"> Dni roboczych</w:t>
      </w:r>
      <w:r>
        <w:t xml:space="preserve"> od podpisania umowy. </w:t>
      </w:r>
    </w:p>
    <w:p w14:paraId="2427240B" w14:textId="77777777" w:rsidR="004C4BBE" w:rsidRDefault="00BC062B">
      <w:pPr>
        <w:spacing w:after="13" w:line="259" w:lineRule="auto"/>
        <w:ind w:left="929" w:firstLine="0"/>
        <w:jc w:val="left"/>
      </w:pPr>
      <w:r>
        <w:t xml:space="preserve"> </w:t>
      </w:r>
    </w:p>
    <w:p w14:paraId="0C9E7E1C" w14:textId="2F7421A2" w:rsidR="004C4BBE" w:rsidRDefault="00BC062B">
      <w:pPr>
        <w:numPr>
          <w:ilvl w:val="1"/>
          <w:numId w:val="7"/>
        </w:numPr>
        <w:spacing w:after="9"/>
        <w:ind w:right="10"/>
      </w:pPr>
      <w:r>
        <w:t xml:space="preserve">Etap II -  obejmuje realizację </w:t>
      </w:r>
      <w:r>
        <w:rPr>
          <w:b/>
        </w:rPr>
        <w:t>par. 2 ust. 2 pkt 2-</w:t>
      </w:r>
      <w:r w:rsidR="00183B84">
        <w:rPr>
          <w:b/>
        </w:rPr>
        <w:t>4</w:t>
      </w:r>
      <w:r>
        <w:rPr>
          <w:b/>
        </w:rPr>
        <w:t xml:space="preserve">. </w:t>
      </w:r>
      <w:r>
        <w:t>Po akceptacji harmonogramu prac wdrożeniowych przez</w:t>
      </w:r>
      <w:r>
        <w:rPr>
          <w:b/>
        </w:rPr>
        <w:t xml:space="preserve"> Zamawiającego</w:t>
      </w:r>
      <w:r>
        <w:t>,</w:t>
      </w:r>
      <w:r>
        <w:rPr>
          <w:b/>
        </w:rPr>
        <w:t xml:space="preserve"> Wykonawca </w:t>
      </w:r>
      <w:r>
        <w:t xml:space="preserve">przystąpi do prac projektowych i developerskich, których celem będzie konfiguracja </w:t>
      </w:r>
      <w:r>
        <w:rPr>
          <w:b/>
        </w:rPr>
        <w:t>Systemu Botowego</w:t>
      </w:r>
      <w:r>
        <w:t xml:space="preserve"> zgodna z Opisem funkcjonalności stanowiącym </w:t>
      </w:r>
      <w:r w:rsidR="003374E3">
        <w:rPr>
          <w:b/>
        </w:rPr>
        <w:t xml:space="preserve">Załącznik numer 2 do oferty Wykonawcy. </w:t>
      </w:r>
      <w:r>
        <w:t xml:space="preserve">Wykonawca założy konta dla wskazanych przez Zamawiającego użytkowników, skonfiguruje i udostępni </w:t>
      </w:r>
      <w:r>
        <w:rPr>
          <w:b/>
        </w:rPr>
        <w:t xml:space="preserve">Zamawiającemu System Botowy </w:t>
      </w:r>
      <w:r w:rsidR="003374E3">
        <w:rPr>
          <w:b/>
        </w:rPr>
        <w:t xml:space="preserve">zintegrowany z centralą telefoniczną Zamawiającego </w:t>
      </w:r>
      <w:r>
        <w:t>bez</w:t>
      </w:r>
      <w:r>
        <w:rPr>
          <w:b/>
        </w:rPr>
        <w:t xml:space="preserve"> Integracji z Systemem Medycznym HIS </w:t>
      </w:r>
      <w:r>
        <w:t xml:space="preserve">gotowy do przetestowania przez </w:t>
      </w:r>
      <w:r>
        <w:rPr>
          <w:b/>
        </w:rPr>
        <w:t xml:space="preserve">Zamawiającego z wykorzystaniem rekordów symulujących dane z HIS. </w:t>
      </w:r>
    </w:p>
    <w:p w14:paraId="3758AFEB" w14:textId="4F071D62" w:rsidR="004C4BBE" w:rsidRDefault="00BC062B">
      <w:pPr>
        <w:spacing w:after="39" w:line="249" w:lineRule="auto"/>
        <w:ind w:left="869" w:right="48" w:hanging="10"/>
      </w:pPr>
      <w:r>
        <w:rPr>
          <w:b/>
        </w:rPr>
        <w:t xml:space="preserve">Wykonawca </w:t>
      </w:r>
      <w:r>
        <w:t>dostarczy</w:t>
      </w:r>
      <w:r>
        <w:rPr>
          <w:b/>
        </w:rPr>
        <w:t xml:space="preserve"> Zamawiającemu </w:t>
      </w:r>
      <w:r>
        <w:t>instrukcję użytkownika</w:t>
      </w:r>
      <w:r>
        <w:rPr>
          <w:b/>
        </w:rPr>
        <w:t xml:space="preserve"> </w:t>
      </w:r>
      <w:r>
        <w:t>oraz</w:t>
      </w:r>
      <w:r>
        <w:rPr>
          <w:b/>
        </w:rPr>
        <w:t xml:space="preserve"> </w:t>
      </w:r>
      <w:r>
        <w:t xml:space="preserve">przeszkoli użytkowników z obsługi </w:t>
      </w:r>
      <w:r>
        <w:rPr>
          <w:b/>
        </w:rPr>
        <w:t xml:space="preserve">Systemu Botowego. Zamawiający </w:t>
      </w:r>
      <w:r>
        <w:t>przeprowadzi testy</w:t>
      </w:r>
      <w:r>
        <w:rPr>
          <w:b/>
        </w:rPr>
        <w:t xml:space="preserve"> Systemu Botowego </w:t>
      </w:r>
      <w:r>
        <w:t>we współpracy z</w:t>
      </w:r>
      <w:r>
        <w:rPr>
          <w:b/>
        </w:rPr>
        <w:t xml:space="preserve"> Wykonawcą </w:t>
      </w:r>
      <w:r>
        <w:t>i</w:t>
      </w:r>
      <w:r>
        <w:rPr>
          <w:b/>
        </w:rPr>
        <w:t xml:space="preserve"> </w:t>
      </w:r>
      <w:r>
        <w:t xml:space="preserve">w ciągu </w:t>
      </w:r>
      <w:r>
        <w:rPr>
          <w:b/>
        </w:rPr>
        <w:t>4 dni roboczych</w:t>
      </w:r>
      <w:r>
        <w:t xml:space="preserve"> od otrzymania </w:t>
      </w:r>
      <w:r>
        <w:rPr>
          <w:b/>
        </w:rPr>
        <w:t>Systemu Botowego</w:t>
      </w:r>
      <w:r>
        <w:t xml:space="preserve"> do testów zaakceptuje zgodność </w:t>
      </w:r>
      <w:r>
        <w:rPr>
          <w:b/>
        </w:rPr>
        <w:t xml:space="preserve">Systemu Botowego </w:t>
      </w:r>
      <w:r>
        <w:t>z Opisem funkcjonalności stanowiącym</w:t>
      </w:r>
      <w:r>
        <w:rPr>
          <w:b/>
        </w:rPr>
        <w:t xml:space="preserve"> Załącznik nr </w:t>
      </w:r>
      <w:r w:rsidR="00615F6E">
        <w:rPr>
          <w:b/>
        </w:rPr>
        <w:t>2 do oferty Wykonawcy</w:t>
      </w:r>
      <w:r>
        <w:rPr>
          <w:b/>
        </w:rPr>
        <w:t xml:space="preserve"> w zakresie funkcjonalności nie wymagających Integracji z HIS</w:t>
      </w:r>
      <w:r>
        <w:t xml:space="preserve"> lub zgłosi poprawki do </w:t>
      </w:r>
      <w:r>
        <w:rPr>
          <w:b/>
        </w:rPr>
        <w:t xml:space="preserve">Wykonawcy </w:t>
      </w:r>
      <w:r>
        <w:t>a</w:t>
      </w:r>
      <w:r>
        <w:rPr>
          <w:b/>
        </w:rPr>
        <w:t xml:space="preserve"> Wykonawca</w:t>
      </w:r>
      <w:r>
        <w:t xml:space="preserve"> w terminie </w:t>
      </w:r>
      <w:r w:rsidR="00B14688">
        <w:t xml:space="preserve">maksymalnie </w:t>
      </w:r>
      <w:r>
        <w:rPr>
          <w:b/>
        </w:rPr>
        <w:t xml:space="preserve">5 dni roboczych </w:t>
      </w:r>
      <w:r>
        <w:t>udostępni poprawiony</w:t>
      </w:r>
      <w:r>
        <w:rPr>
          <w:b/>
        </w:rPr>
        <w:t xml:space="preserve"> System Botowy </w:t>
      </w:r>
      <w:r>
        <w:t>do akceptacji</w:t>
      </w:r>
      <w:r>
        <w:rPr>
          <w:b/>
        </w:rPr>
        <w:t xml:space="preserve"> Zamawiającego.</w:t>
      </w:r>
      <w:r>
        <w:t xml:space="preserve"> </w:t>
      </w:r>
    </w:p>
    <w:p w14:paraId="6061A99A" w14:textId="77777777" w:rsidR="004C4BBE" w:rsidRDefault="00BC062B">
      <w:pPr>
        <w:spacing w:after="49" w:line="259" w:lineRule="auto"/>
        <w:ind w:left="355" w:right="414" w:hanging="10"/>
        <w:jc w:val="center"/>
      </w:pPr>
      <w:r>
        <w:t xml:space="preserve">Etap II zostanie zrealizowany w terminie do ______ dni Roboczych od podpisania Umowy. </w:t>
      </w:r>
    </w:p>
    <w:p w14:paraId="1DB473FB" w14:textId="64E64B12" w:rsidR="004C4BBE" w:rsidRDefault="00BC062B">
      <w:pPr>
        <w:numPr>
          <w:ilvl w:val="1"/>
          <w:numId w:val="7"/>
        </w:numPr>
        <w:ind w:right="10"/>
      </w:pPr>
      <w:r>
        <w:t xml:space="preserve">Etap III – obejmuje realizację § 2 ust. 2 pkt. </w:t>
      </w:r>
      <w:r w:rsidR="00183B84">
        <w:t>5</w:t>
      </w:r>
      <w:r>
        <w:t>-</w:t>
      </w:r>
      <w:r w:rsidR="00183B84">
        <w:t>6</w:t>
      </w:r>
      <w:r>
        <w:t xml:space="preserve">. Wykonawca uruchomi Integrację z Systemem Medycznym HIS i przeprowadzi jej testy. Zamawiający przeprowadzi testy Systemu Botowego zintegrowanego z Systemem Medycznym HIS we współpracy z Wykonawcą i w ciągu </w:t>
      </w:r>
      <w:r w:rsidR="009638E6">
        <w:t xml:space="preserve">maksymalnie </w:t>
      </w:r>
      <w:r>
        <w:t xml:space="preserve">4 dni roboczych od otrzymania Systemu Botowego do testów zaakceptuje zgodność Systemu Botowego z Opisem funkcjonalności stanowiącym </w:t>
      </w:r>
      <w:r w:rsidR="009638E6" w:rsidRPr="009638E6">
        <w:rPr>
          <w:b/>
          <w:bCs/>
        </w:rPr>
        <w:t>Załącznik nr 2 do oferty Wykonawcy</w:t>
      </w:r>
      <w:r w:rsidR="009638E6" w:rsidRPr="009638E6">
        <w:t xml:space="preserve"> </w:t>
      </w:r>
      <w:r>
        <w:t xml:space="preserve">w pełnym zakresie lub zgłosi poprawki do Wykonawcy a Wykonawca w terminie </w:t>
      </w:r>
      <w:r w:rsidR="009638E6">
        <w:t xml:space="preserve">maksymalnie </w:t>
      </w:r>
      <w:r>
        <w:t xml:space="preserve">5 dni roboczych udostępni poprawiony System Botowy do akceptacji Zamawiającego. </w:t>
      </w:r>
    </w:p>
    <w:p w14:paraId="2ED22167" w14:textId="77777777" w:rsidR="004C4BBE" w:rsidRDefault="00BC062B">
      <w:pPr>
        <w:spacing w:after="193" w:line="259" w:lineRule="auto"/>
        <w:ind w:left="355" w:right="403" w:hanging="10"/>
        <w:jc w:val="center"/>
      </w:pPr>
      <w:r>
        <w:t xml:space="preserve">Etap III zostanie zrealizowany w terminie do ______ dni roboczych od podpisania Umowy. </w:t>
      </w:r>
    </w:p>
    <w:p w14:paraId="4E582F41" w14:textId="646DB897" w:rsidR="004C4BBE" w:rsidRDefault="00BC062B">
      <w:pPr>
        <w:numPr>
          <w:ilvl w:val="1"/>
          <w:numId w:val="7"/>
        </w:numPr>
        <w:spacing w:after="25"/>
        <w:ind w:right="10"/>
      </w:pPr>
      <w:r>
        <w:t xml:space="preserve">Etap IV – obejmuje realizację </w:t>
      </w:r>
      <w:r>
        <w:rPr>
          <w:b/>
        </w:rPr>
        <w:t xml:space="preserve">par. 2 ust. 2 pkt. </w:t>
      </w:r>
      <w:r w:rsidR="009638E6">
        <w:rPr>
          <w:b/>
        </w:rPr>
        <w:t>7</w:t>
      </w:r>
      <w:r>
        <w:rPr>
          <w:b/>
        </w:rPr>
        <w:t>-</w:t>
      </w:r>
      <w:r w:rsidR="009638E6">
        <w:rPr>
          <w:b/>
        </w:rPr>
        <w:t>8</w:t>
      </w:r>
      <w:r>
        <w:t xml:space="preserve">. Po zakończeniu prac programistycznych i stwierdzeniu gotowości </w:t>
      </w:r>
      <w:r>
        <w:rPr>
          <w:b/>
        </w:rPr>
        <w:t>Systemu Botowego</w:t>
      </w:r>
      <w:r>
        <w:t xml:space="preserve"> do uruchomienia produkcyjnego, </w:t>
      </w:r>
      <w:r>
        <w:rPr>
          <w:b/>
        </w:rPr>
        <w:t>Wykonawca</w:t>
      </w:r>
      <w:r>
        <w:t xml:space="preserve"> przeszkoli wskazany przez </w:t>
      </w:r>
      <w:r>
        <w:rPr>
          <w:b/>
        </w:rPr>
        <w:t>Zamawiającego</w:t>
      </w:r>
      <w:r>
        <w:t xml:space="preserve"> personel z bieżącej pracy i funkcjonalności Systemu. </w:t>
      </w:r>
      <w:r>
        <w:rPr>
          <w:b/>
        </w:rPr>
        <w:t>Wykonawca</w:t>
      </w:r>
      <w:r>
        <w:t xml:space="preserve"> dostarczy dokumentację powdrożeniową w języku polskim wraz z opisem technicznym zaimplementowanych komunikatów przesyłanych w Integracji z </w:t>
      </w:r>
      <w:r>
        <w:rPr>
          <w:b/>
        </w:rPr>
        <w:t>Systemem Medycznym HIS</w:t>
      </w:r>
      <w:r>
        <w:t xml:space="preserve">, a także </w:t>
      </w:r>
      <w:r>
        <w:lastRenderedPageBreak/>
        <w:t xml:space="preserve">dostarczy zaktualizowaną instrukcję obsługi użytkownika do wdrożonej wersji </w:t>
      </w:r>
      <w:r>
        <w:rPr>
          <w:b/>
        </w:rPr>
        <w:t>Systemu Botowego</w:t>
      </w:r>
      <w:r>
        <w:t>.</w:t>
      </w:r>
      <w:r>
        <w:rPr>
          <w:b/>
          <w:color w:val="272727"/>
        </w:rPr>
        <w:t xml:space="preserve"> </w:t>
      </w:r>
      <w:r>
        <w:rPr>
          <w:b/>
        </w:rPr>
        <w:t>Wykonawca</w:t>
      </w:r>
      <w:r>
        <w:t xml:space="preserve"> uruchomi produkcyjnie </w:t>
      </w:r>
      <w:r>
        <w:rPr>
          <w:b/>
        </w:rPr>
        <w:t>System Botowy</w:t>
      </w:r>
      <w:r>
        <w:t xml:space="preserve"> wraz z </w:t>
      </w:r>
      <w:r>
        <w:rPr>
          <w:b/>
        </w:rPr>
        <w:t>Integracją z Systemem Medycznym HIS</w:t>
      </w:r>
      <w:r>
        <w:t xml:space="preserve"> w uzgodnionym z </w:t>
      </w:r>
      <w:r>
        <w:rPr>
          <w:b/>
        </w:rPr>
        <w:t>Zamawiającym</w:t>
      </w:r>
      <w:r>
        <w:t xml:space="preserve"> terminie, jednak nie późniejszym niż </w:t>
      </w:r>
      <w:r>
        <w:rPr>
          <w:b/>
        </w:rPr>
        <w:t>______ dni roboczych</w:t>
      </w:r>
      <w:r>
        <w:t xml:space="preserve"> od dnia zawarcia Umowy. Wykonawca zapewni asystę techniczną przez okres </w:t>
      </w:r>
      <w:r>
        <w:rPr>
          <w:b/>
        </w:rPr>
        <w:t>5</w:t>
      </w:r>
      <w:r>
        <w:t xml:space="preserve"> </w:t>
      </w:r>
      <w:r>
        <w:rPr>
          <w:b/>
        </w:rPr>
        <w:t xml:space="preserve">dni roboczych. </w:t>
      </w:r>
      <w:r>
        <w:t xml:space="preserve">W trakcie trwania asysty technicznej </w:t>
      </w:r>
      <w:r>
        <w:rPr>
          <w:b/>
        </w:rPr>
        <w:t>Czas Reakcji</w:t>
      </w:r>
      <w:r>
        <w:t xml:space="preserve"> na zgłoszenia serwisowe wynosi </w:t>
      </w:r>
      <w:r w:rsidR="00EF7640">
        <w:rPr>
          <w:b/>
        </w:rPr>
        <w:t>6</w:t>
      </w:r>
      <w:r>
        <w:rPr>
          <w:b/>
        </w:rPr>
        <w:t xml:space="preserve">0 minut, </w:t>
      </w:r>
      <w:r>
        <w:t>a</w:t>
      </w:r>
      <w:r>
        <w:rPr>
          <w:b/>
        </w:rPr>
        <w:t xml:space="preserve"> </w:t>
      </w:r>
      <w:r>
        <w:t>czas na naprawę zgłoszonego błędu</w:t>
      </w:r>
      <w:r>
        <w:rPr>
          <w:b/>
        </w:rPr>
        <w:t xml:space="preserve"> wynosi:</w:t>
      </w:r>
      <w:r>
        <w:t xml:space="preserve"> </w:t>
      </w:r>
    </w:p>
    <w:p w14:paraId="2819AB5A" w14:textId="7411DEE1" w:rsidR="004C4BBE" w:rsidRDefault="00BC062B">
      <w:pPr>
        <w:numPr>
          <w:ilvl w:val="2"/>
          <w:numId w:val="7"/>
        </w:numPr>
        <w:spacing w:after="39" w:line="249" w:lineRule="auto"/>
        <w:ind w:right="48" w:hanging="360"/>
      </w:pPr>
      <w:r>
        <w:t xml:space="preserve">dla </w:t>
      </w:r>
      <w:r>
        <w:rPr>
          <w:b/>
        </w:rPr>
        <w:t xml:space="preserve">Błędu Zwykłego </w:t>
      </w:r>
      <w:r>
        <w:t>wynosi</w:t>
      </w:r>
      <w:r>
        <w:rPr>
          <w:b/>
        </w:rPr>
        <w:t xml:space="preserve"> </w:t>
      </w:r>
      <w:r w:rsidR="009638E6">
        <w:rPr>
          <w:b/>
        </w:rPr>
        <w:t>3</w:t>
      </w:r>
      <w:r>
        <w:rPr>
          <w:b/>
        </w:rPr>
        <w:t xml:space="preserve"> dni kalendarzowe;</w:t>
      </w:r>
      <w:r>
        <w:t xml:space="preserve"> </w:t>
      </w:r>
    </w:p>
    <w:p w14:paraId="7BCF7442" w14:textId="77777777" w:rsidR="004C4BBE" w:rsidRDefault="00BC062B">
      <w:pPr>
        <w:numPr>
          <w:ilvl w:val="2"/>
          <w:numId w:val="7"/>
        </w:numPr>
        <w:spacing w:after="171" w:line="249" w:lineRule="auto"/>
        <w:ind w:right="48" w:hanging="360"/>
      </w:pPr>
      <w:r>
        <w:t>dla</w:t>
      </w:r>
      <w:r>
        <w:rPr>
          <w:b/>
        </w:rPr>
        <w:t xml:space="preserve"> Błędu Krytycznego </w:t>
      </w:r>
      <w:r>
        <w:t>wynosi</w:t>
      </w:r>
      <w:r>
        <w:rPr>
          <w:b/>
        </w:rPr>
        <w:t xml:space="preserve"> 1 dzień kalendarzowy.</w:t>
      </w:r>
      <w:r>
        <w:t xml:space="preserve"> </w:t>
      </w:r>
    </w:p>
    <w:p w14:paraId="60ABFCA3" w14:textId="77777777" w:rsidR="004C4BBE" w:rsidRDefault="00BC062B">
      <w:pPr>
        <w:spacing w:after="276"/>
        <w:ind w:left="785" w:right="10" w:firstLine="0"/>
      </w:pPr>
      <w:r>
        <w:rPr>
          <w:b/>
        </w:rPr>
        <w:t>Zamawiający</w:t>
      </w:r>
      <w:r>
        <w:t xml:space="preserve"> zastrzega sobie prawo do wstrzymania uruchomienia produkcyjnego </w:t>
      </w:r>
      <w:r>
        <w:rPr>
          <w:b/>
        </w:rPr>
        <w:t xml:space="preserve">Systemu  Botowego, </w:t>
      </w:r>
      <w:r>
        <w:t xml:space="preserve">jeśli nie zostaną odebrane wcześniejsze etapy realizacji wdrożenia wymienione w </w:t>
      </w:r>
      <w:r>
        <w:rPr>
          <w:b/>
        </w:rPr>
        <w:t>pkt 1 i 2 niniejszego ustępu</w:t>
      </w:r>
      <w:r>
        <w:t xml:space="preserve">. </w:t>
      </w:r>
    </w:p>
    <w:p w14:paraId="4107F260" w14:textId="77777777" w:rsidR="004C4BBE" w:rsidRDefault="00BC062B">
      <w:pPr>
        <w:ind w:left="785" w:right="10" w:firstLine="0"/>
      </w:pPr>
      <w:r>
        <w:t xml:space="preserve">Etap IV zostanie zrealizowany w terminie do ______ </w:t>
      </w:r>
      <w:r>
        <w:rPr>
          <w:b/>
        </w:rPr>
        <w:t>dni roboczych</w:t>
      </w:r>
      <w:r>
        <w:t xml:space="preserve"> od podpisania Umowy. </w:t>
      </w:r>
    </w:p>
    <w:p w14:paraId="68EA1BB3" w14:textId="1BB8AE47" w:rsidR="004C4BBE" w:rsidRDefault="00BC062B">
      <w:pPr>
        <w:numPr>
          <w:ilvl w:val="0"/>
          <w:numId w:val="7"/>
        </w:numPr>
        <w:spacing w:after="186"/>
        <w:ind w:right="10" w:hanging="360"/>
      </w:pPr>
      <w:r>
        <w:t xml:space="preserve">Po zakończeniu każdego etapu wymienionego w </w:t>
      </w:r>
      <w:r>
        <w:rPr>
          <w:b/>
        </w:rPr>
        <w:t>ust. 1</w:t>
      </w:r>
      <w:r>
        <w:t xml:space="preserve"> niniejszego paragrafu, </w:t>
      </w:r>
      <w:r>
        <w:rPr>
          <w:b/>
        </w:rPr>
        <w:t>Wykonawca</w:t>
      </w:r>
      <w:r>
        <w:t xml:space="preserve"> zgłosi gotowość do odbioru i przedstawi protokół odbioru etapu zgodnie z </w:t>
      </w:r>
      <w:r>
        <w:rPr>
          <w:b/>
        </w:rPr>
        <w:t xml:space="preserve">Załącznikiem nr </w:t>
      </w:r>
      <w:r w:rsidR="00AA52F6">
        <w:rPr>
          <w:b/>
        </w:rPr>
        <w:t>1</w:t>
      </w:r>
      <w:r>
        <w:t xml:space="preserve"> </w:t>
      </w:r>
      <w:r>
        <w:rPr>
          <w:b/>
        </w:rPr>
        <w:t>do</w:t>
      </w:r>
      <w:r>
        <w:t xml:space="preserve"> </w:t>
      </w:r>
      <w:r>
        <w:rPr>
          <w:b/>
        </w:rPr>
        <w:t>Umowy</w:t>
      </w:r>
      <w:r>
        <w:t xml:space="preserve">. Odbiór Etapu IV zostanie dokonany nie później niż w ciągu </w:t>
      </w:r>
      <w:r>
        <w:rPr>
          <w:b/>
        </w:rPr>
        <w:t>5 dni roboczych</w:t>
      </w:r>
      <w:r>
        <w:t xml:space="preserve"> od dnia zgłoszenia przez </w:t>
      </w:r>
      <w:r>
        <w:rPr>
          <w:b/>
        </w:rPr>
        <w:t>Wykonawcę</w:t>
      </w:r>
      <w:r>
        <w:t xml:space="preserve"> gotowości do odbioru Etapu IV, pod warunkiem, że w okresie od zgłoszenia do przystąpienia do odbioru nie wystąpi żaden </w:t>
      </w:r>
      <w:r>
        <w:rPr>
          <w:b/>
        </w:rPr>
        <w:t>Błąd zwykły</w:t>
      </w:r>
      <w:r>
        <w:t xml:space="preserve"> ani</w:t>
      </w:r>
      <w:r>
        <w:rPr>
          <w:b/>
        </w:rPr>
        <w:t xml:space="preserve"> Błąd krytyczny</w:t>
      </w:r>
      <w:r>
        <w:t xml:space="preserve"> </w:t>
      </w:r>
      <w:r>
        <w:rPr>
          <w:b/>
        </w:rPr>
        <w:t>Systemu Botowego</w:t>
      </w:r>
      <w:r>
        <w:t xml:space="preserve">. W przypadku zgłoszenia przez </w:t>
      </w:r>
      <w:r>
        <w:rPr>
          <w:b/>
        </w:rPr>
        <w:t>Zamawiającego</w:t>
      </w:r>
      <w:r>
        <w:t xml:space="preserve"> uwag do realizacji etapu IV, </w:t>
      </w:r>
      <w:r>
        <w:rPr>
          <w:b/>
        </w:rPr>
        <w:t>Wykonawca</w:t>
      </w:r>
      <w:r>
        <w:t xml:space="preserve"> ma </w:t>
      </w:r>
      <w:r>
        <w:rPr>
          <w:b/>
        </w:rPr>
        <w:t>2 dni robocze</w:t>
      </w:r>
      <w:r>
        <w:t xml:space="preserve"> na ich uwzględnienie i ponowne zgłoszenie gotowości do odbioru z zastrzeżeniem, że termin ten nie wydłuża terminu realizacji Etapu IV wskazanego w </w:t>
      </w:r>
      <w:r>
        <w:rPr>
          <w:b/>
        </w:rPr>
        <w:t>ust. 1. pkt 4 niniejszego paragrafu.</w:t>
      </w:r>
      <w:r>
        <w:t xml:space="preserve"> </w:t>
      </w:r>
    </w:p>
    <w:p w14:paraId="78357F29" w14:textId="77777777" w:rsidR="004C4BBE" w:rsidRDefault="00BC062B">
      <w:pPr>
        <w:numPr>
          <w:ilvl w:val="0"/>
          <w:numId w:val="7"/>
        </w:numPr>
        <w:ind w:right="10" w:hanging="360"/>
      </w:pPr>
      <w:r>
        <w:t xml:space="preserve">W ramach świadczenia usługi, o której mowa w </w:t>
      </w:r>
      <w:r>
        <w:rPr>
          <w:b/>
        </w:rPr>
        <w:t>§ 2</w:t>
      </w:r>
      <w:r>
        <w:t xml:space="preserve"> </w:t>
      </w:r>
      <w:r>
        <w:rPr>
          <w:b/>
        </w:rPr>
        <w:t>ust. 3:</w:t>
      </w:r>
      <w:r>
        <w:t xml:space="preserve"> </w:t>
      </w:r>
    </w:p>
    <w:p w14:paraId="375C3FA1" w14:textId="0FC66266" w:rsidR="004C4BBE" w:rsidRDefault="00BC062B">
      <w:pPr>
        <w:numPr>
          <w:ilvl w:val="1"/>
          <w:numId w:val="7"/>
        </w:numPr>
        <w:ind w:right="10"/>
      </w:pPr>
      <w:r>
        <w:rPr>
          <w:b/>
        </w:rPr>
        <w:t xml:space="preserve">Wykonawca </w:t>
      </w:r>
      <w:r>
        <w:t xml:space="preserve">zobowiązuje się do obsłużenia przez </w:t>
      </w:r>
      <w:r>
        <w:rPr>
          <w:b/>
        </w:rPr>
        <w:t xml:space="preserve">System Botowy </w:t>
      </w:r>
      <w:r w:rsidR="00A82D41">
        <w:t xml:space="preserve">co najmniej 5 500 </w:t>
      </w:r>
      <w:r>
        <w:t>potwierdzeń terminów świadczeń medycznych</w:t>
      </w:r>
      <w:r w:rsidR="00A82D41">
        <w:t xml:space="preserve"> miesięcznie</w:t>
      </w:r>
      <w:r>
        <w:t>.</w:t>
      </w:r>
    </w:p>
    <w:p w14:paraId="091B9F9A" w14:textId="77777777" w:rsidR="004C4BBE" w:rsidRDefault="00BC062B">
      <w:pPr>
        <w:numPr>
          <w:ilvl w:val="1"/>
          <w:numId w:val="7"/>
        </w:numPr>
        <w:spacing w:after="128"/>
        <w:ind w:right="10"/>
      </w:pPr>
      <w:r>
        <w:rPr>
          <w:b/>
        </w:rPr>
        <w:t>System Botowy</w:t>
      </w:r>
      <w:r>
        <w:t xml:space="preserve"> będzie działał 24 godziny na dobę przez 7 dni w tygodniu oraz wykonywał połączenia telefoniczne w dni robocze od poniedziałku do piątku w godzinach pisemnie ustalonych z </w:t>
      </w:r>
      <w:r>
        <w:rPr>
          <w:b/>
        </w:rPr>
        <w:t>Zamawiającym.</w:t>
      </w:r>
      <w:r>
        <w:t xml:space="preserve"> </w:t>
      </w:r>
    </w:p>
    <w:p w14:paraId="03C698F6" w14:textId="77777777" w:rsidR="004C4BBE" w:rsidRDefault="00BC062B">
      <w:pPr>
        <w:pStyle w:val="Nagwek1"/>
        <w:ind w:left="1105" w:right="288"/>
      </w:pPr>
      <w:r>
        <w:t xml:space="preserve">§4 OBOWIĄZKI I ODPOWIEDZIALNOŚĆ STRON </w:t>
      </w:r>
    </w:p>
    <w:p w14:paraId="74E6C9D0" w14:textId="77777777" w:rsidR="004C4BBE" w:rsidRDefault="00BC062B">
      <w:pPr>
        <w:numPr>
          <w:ilvl w:val="0"/>
          <w:numId w:val="8"/>
        </w:numPr>
        <w:spacing w:after="22" w:line="268" w:lineRule="auto"/>
        <w:ind w:right="10" w:hanging="360"/>
      </w:pPr>
      <w:r>
        <w:t>Strony wyznaczają swoich przedstawicieli odpowiedzialnych za realizację</w:t>
      </w:r>
      <w:r>
        <w:rPr>
          <w:b/>
        </w:rPr>
        <w:t xml:space="preserve"> Umowy</w:t>
      </w:r>
      <w:r>
        <w:t xml:space="preserve">, w szczególności za współpracę w zakresie przeprowadzenia analizy przedwdrożeniowej, o której mowa w </w:t>
      </w:r>
      <w:r>
        <w:rPr>
          <w:b/>
        </w:rPr>
        <w:t>§ 2 ust. 2 pkt 1</w:t>
      </w:r>
      <w:r>
        <w:t xml:space="preserve"> oraz parametryzacji i konfiguracji </w:t>
      </w:r>
      <w:r>
        <w:rPr>
          <w:b/>
        </w:rPr>
        <w:t>Systemu Botowego.</w:t>
      </w:r>
      <w:r>
        <w:t xml:space="preserve"> </w:t>
      </w:r>
    </w:p>
    <w:p w14:paraId="54D93675" w14:textId="77777777" w:rsidR="004C4BBE" w:rsidRDefault="00BC062B">
      <w:pPr>
        <w:spacing w:after="26"/>
        <w:ind w:left="1157" w:right="10" w:firstLine="0"/>
      </w:pPr>
      <w:r>
        <w:t>1)</w:t>
      </w:r>
      <w:r>
        <w:rPr>
          <w:rFonts w:ascii="Arial" w:eastAsia="Arial" w:hAnsi="Arial" w:cs="Arial"/>
        </w:rPr>
        <w:t xml:space="preserve"> </w:t>
      </w:r>
      <w:r>
        <w:t xml:space="preserve">Ze strony </w:t>
      </w:r>
      <w:r>
        <w:rPr>
          <w:b/>
        </w:rPr>
        <w:t>Zamawiającego</w:t>
      </w:r>
      <w:r>
        <w:t xml:space="preserve"> osobami odpowiedzialnymi za realizację Umowy są: </w:t>
      </w:r>
    </w:p>
    <w:p w14:paraId="2C0B171F" w14:textId="77777777" w:rsidR="004C4BBE" w:rsidRDefault="00BC062B">
      <w:pPr>
        <w:numPr>
          <w:ilvl w:val="3"/>
          <w:numId w:val="11"/>
        </w:numPr>
        <w:spacing w:after="26"/>
        <w:ind w:right="10" w:hanging="360"/>
      </w:pPr>
      <w:r>
        <w:t xml:space="preserve">………………………………………………………………………………………. e-mail:…………………………………, tel. służbowy:……………………. </w:t>
      </w:r>
    </w:p>
    <w:p w14:paraId="4082DA53" w14:textId="77777777" w:rsidR="004C4BBE" w:rsidRDefault="00BC062B">
      <w:pPr>
        <w:numPr>
          <w:ilvl w:val="3"/>
          <w:numId w:val="11"/>
        </w:numPr>
        <w:spacing w:after="23"/>
        <w:ind w:right="10" w:hanging="360"/>
      </w:pPr>
      <w:r>
        <w:t xml:space="preserve">………………………………………………………………………………………. e-mail:…………………………………, tel. służbowy:……………………. </w:t>
      </w:r>
    </w:p>
    <w:p w14:paraId="76FE88BA" w14:textId="77777777" w:rsidR="004C4BBE" w:rsidRDefault="00BC062B">
      <w:pPr>
        <w:numPr>
          <w:ilvl w:val="3"/>
          <w:numId w:val="11"/>
        </w:numPr>
        <w:spacing w:after="25"/>
        <w:ind w:right="10" w:hanging="360"/>
      </w:pPr>
      <w:r>
        <w:t xml:space="preserve">………………………………………………………………………………………. e-mail:…………………………………, tel. służbowy:……………………. </w:t>
      </w:r>
    </w:p>
    <w:p w14:paraId="1DD03AF6" w14:textId="77777777" w:rsidR="004C4BBE" w:rsidRDefault="00BC062B">
      <w:pPr>
        <w:numPr>
          <w:ilvl w:val="3"/>
          <w:numId w:val="11"/>
        </w:numPr>
        <w:spacing w:after="0"/>
        <w:ind w:right="10" w:hanging="360"/>
      </w:pPr>
      <w:r>
        <w:t xml:space="preserve">………………………………………………………………………………………. e-mail:…………………………………, tel. służbowy:……………………. </w:t>
      </w:r>
    </w:p>
    <w:p w14:paraId="5872BEB7" w14:textId="77777777" w:rsidR="004C4BBE" w:rsidRDefault="00BC062B">
      <w:pPr>
        <w:spacing w:after="32" w:line="259" w:lineRule="auto"/>
        <w:ind w:left="2237" w:firstLine="0"/>
        <w:jc w:val="left"/>
      </w:pPr>
      <w:r>
        <w:t xml:space="preserve"> </w:t>
      </w:r>
    </w:p>
    <w:p w14:paraId="450B5A08" w14:textId="77777777" w:rsidR="004C4BBE" w:rsidRDefault="00BC062B">
      <w:pPr>
        <w:spacing w:after="26"/>
        <w:ind w:left="1157" w:right="10" w:firstLine="0"/>
      </w:pPr>
      <w:r>
        <w:t>2)</w:t>
      </w:r>
      <w:r>
        <w:rPr>
          <w:rFonts w:ascii="Arial" w:eastAsia="Arial" w:hAnsi="Arial" w:cs="Arial"/>
        </w:rPr>
        <w:t xml:space="preserve"> </w:t>
      </w:r>
      <w:r>
        <w:t xml:space="preserve">Ze strony </w:t>
      </w:r>
      <w:r>
        <w:rPr>
          <w:b/>
        </w:rPr>
        <w:t>Wykonawcy</w:t>
      </w:r>
      <w:r>
        <w:t xml:space="preserve"> osobami odpowiedzialnymi za realizację Umowy są: </w:t>
      </w:r>
    </w:p>
    <w:p w14:paraId="5F89BFCB" w14:textId="77777777" w:rsidR="004C4BBE" w:rsidRDefault="00BC062B">
      <w:pPr>
        <w:numPr>
          <w:ilvl w:val="3"/>
          <w:numId w:val="9"/>
        </w:numPr>
        <w:spacing w:after="25"/>
        <w:ind w:right="10" w:hanging="360"/>
      </w:pPr>
      <w:r>
        <w:t xml:space="preserve">………………………………………………………………………………………. e-mail:…………………………………, tel. służbowy:……………………. </w:t>
      </w:r>
    </w:p>
    <w:p w14:paraId="428FB540" w14:textId="77777777" w:rsidR="004C4BBE" w:rsidRDefault="00BC062B">
      <w:pPr>
        <w:numPr>
          <w:ilvl w:val="3"/>
          <w:numId w:val="9"/>
        </w:numPr>
        <w:spacing w:after="26"/>
        <w:ind w:right="10" w:hanging="360"/>
      </w:pPr>
      <w:r>
        <w:t xml:space="preserve">………………………………………………………………………………………. e-mail:…………………………………, tel. służbowy:……………………. </w:t>
      </w:r>
    </w:p>
    <w:p w14:paraId="1E291E4F" w14:textId="77777777" w:rsidR="004C4BBE" w:rsidRDefault="00BC062B">
      <w:pPr>
        <w:numPr>
          <w:ilvl w:val="3"/>
          <w:numId w:val="9"/>
        </w:numPr>
        <w:spacing w:after="26"/>
        <w:ind w:right="10" w:hanging="360"/>
      </w:pPr>
      <w:r>
        <w:t xml:space="preserve">………………………………………………………………………………………. e-mail:…………………………………, tel. służbowy:……………………. </w:t>
      </w:r>
    </w:p>
    <w:p w14:paraId="2A7C902C" w14:textId="77777777" w:rsidR="004C4BBE" w:rsidRDefault="00BC062B">
      <w:pPr>
        <w:numPr>
          <w:ilvl w:val="3"/>
          <w:numId w:val="9"/>
        </w:numPr>
        <w:spacing w:after="189"/>
        <w:ind w:right="10" w:hanging="360"/>
      </w:pPr>
      <w:r>
        <w:t xml:space="preserve">………………………………………………………………………………………. e-mail:…………………………………, tel. służbowy:……………………. </w:t>
      </w:r>
    </w:p>
    <w:p w14:paraId="07B3A8CD" w14:textId="77777777" w:rsidR="004C4BBE" w:rsidRDefault="00BC062B">
      <w:pPr>
        <w:numPr>
          <w:ilvl w:val="0"/>
          <w:numId w:val="8"/>
        </w:numPr>
        <w:spacing w:after="128"/>
        <w:ind w:right="10" w:hanging="360"/>
      </w:pPr>
      <w:r>
        <w:t xml:space="preserve">Tworzenie, edycja i  usuwanie kont użytkowników przez Wykonawcę odbywać się będzie tylko i wyłącznie na pisemny wniosek Zamawiającego przesyłany pocztą elektroniczną przez: </w:t>
      </w:r>
    </w:p>
    <w:p w14:paraId="125F7886" w14:textId="77777777" w:rsidR="004C4BBE" w:rsidRDefault="00BC062B">
      <w:pPr>
        <w:spacing w:after="132"/>
        <w:ind w:left="797" w:right="10" w:firstLine="0"/>
      </w:pPr>
      <w:r>
        <w:t xml:space="preserve">1)……………………………………………………., e-mail:……………………………………………… </w:t>
      </w:r>
    </w:p>
    <w:p w14:paraId="739F5B0F" w14:textId="77777777" w:rsidR="004C4BBE" w:rsidRDefault="00BC062B">
      <w:pPr>
        <w:spacing w:after="132"/>
        <w:ind w:left="797" w:right="10" w:firstLine="0"/>
      </w:pPr>
      <w:r>
        <w:t xml:space="preserve">2)……………………………………………………., e-mail:……………………………………………… </w:t>
      </w:r>
    </w:p>
    <w:p w14:paraId="437538FF" w14:textId="77777777" w:rsidR="004C4BBE" w:rsidRDefault="00BC062B">
      <w:pPr>
        <w:ind w:left="797" w:right="10" w:firstLine="0"/>
      </w:pPr>
      <w:r>
        <w:t xml:space="preserve">Realizacja wniosków będzie dokonana przez </w:t>
      </w:r>
      <w:r>
        <w:rPr>
          <w:b/>
        </w:rPr>
        <w:t>Wykonawcę</w:t>
      </w:r>
      <w:r>
        <w:t xml:space="preserve"> w terminie </w:t>
      </w:r>
      <w:r>
        <w:rPr>
          <w:b/>
        </w:rPr>
        <w:t>1 dnia roboczego</w:t>
      </w:r>
      <w:r>
        <w:t xml:space="preserve">. </w:t>
      </w:r>
    </w:p>
    <w:p w14:paraId="031873DE" w14:textId="77777777" w:rsidR="004C4BBE" w:rsidRDefault="00BC062B">
      <w:pPr>
        <w:numPr>
          <w:ilvl w:val="0"/>
          <w:numId w:val="8"/>
        </w:numPr>
        <w:ind w:right="10" w:hanging="360"/>
      </w:pPr>
      <w:r>
        <w:t>W celu realizacji Umowy</w:t>
      </w:r>
      <w:r>
        <w:rPr>
          <w:b/>
        </w:rPr>
        <w:t xml:space="preserve"> Zamawiający</w:t>
      </w:r>
      <w:r>
        <w:t xml:space="preserve"> zobowiązany jest współpracować z</w:t>
      </w:r>
      <w:r>
        <w:rPr>
          <w:b/>
        </w:rPr>
        <w:t xml:space="preserve"> Wykonawcą,</w:t>
      </w:r>
      <w:r>
        <w:t xml:space="preserve"> co obejmuje przede wszystkim obowiązek: </w:t>
      </w:r>
    </w:p>
    <w:p w14:paraId="5C21CE55" w14:textId="77777777" w:rsidR="004C4BBE" w:rsidRDefault="00BC062B">
      <w:pPr>
        <w:numPr>
          <w:ilvl w:val="1"/>
          <w:numId w:val="8"/>
        </w:numPr>
        <w:ind w:right="10" w:hanging="360"/>
      </w:pPr>
      <w:r>
        <w:t>zapewnienia pracownikom</w:t>
      </w:r>
      <w:r>
        <w:rPr>
          <w:b/>
        </w:rPr>
        <w:t xml:space="preserve"> Wykonawcy</w:t>
      </w:r>
      <w:r>
        <w:t xml:space="preserve"> dostępu do środowisk informatycznych oraz infrastruktury serwerowej</w:t>
      </w:r>
      <w:r>
        <w:rPr>
          <w:b/>
        </w:rPr>
        <w:t xml:space="preserve"> Zamawiającego</w:t>
      </w:r>
      <w:r>
        <w:t xml:space="preserve"> niezbędnych do realizacji Umowy;  </w:t>
      </w:r>
    </w:p>
    <w:p w14:paraId="17F5860C" w14:textId="1A2168DE" w:rsidR="004C4BBE" w:rsidRDefault="00BC062B">
      <w:pPr>
        <w:numPr>
          <w:ilvl w:val="1"/>
          <w:numId w:val="8"/>
        </w:numPr>
        <w:ind w:right="10" w:hanging="360"/>
      </w:pPr>
      <w:r>
        <w:t>zapewnienia współpracy i dostępności personelu</w:t>
      </w:r>
      <w:r>
        <w:rPr>
          <w:b/>
        </w:rPr>
        <w:t xml:space="preserve"> Zamawiającego</w:t>
      </w:r>
      <w:r>
        <w:t xml:space="preserve"> odpowiedzialnych za zarządzanie infrastrukturą sprzętową i systemami</w:t>
      </w:r>
      <w:r>
        <w:rPr>
          <w:b/>
        </w:rPr>
        <w:t xml:space="preserve"> </w:t>
      </w:r>
      <w:r>
        <w:t xml:space="preserve">w </w:t>
      </w:r>
      <w:r>
        <w:rPr>
          <w:b/>
        </w:rPr>
        <w:t>dni robocze</w:t>
      </w:r>
      <w:r>
        <w:t xml:space="preserve"> </w:t>
      </w:r>
      <w:r w:rsidR="009638E6">
        <w:t xml:space="preserve">co najmniej </w:t>
      </w:r>
      <w:r>
        <w:t xml:space="preserve">w godz. </w:t>
      </w:r>
      <w:r w:rsidR="00A82D41">
        <w:t>08</w:t>
      </w:r>
      <w:r>
        <w:t>:</w:t>
      </w:r>
      <w:r w:rsidR="00A82D41">
        <w:t>0</w:t>
      </w:r>
      <w:r>
        <w:t>0-1</w:t>
      </w:r>
      <w:r w:rsidR="00A82D41">
        <w:t>6</w:t>
      </w:r>
      <w:r>
        <w:t xml:space="preserve">:00); </w:t>
      </w:r>
    </w:p>
    <w:p w14:paraId="41244BCF" w14:textId="77777777" w:rsidR="004C4BBE" w:rsidRDefault="00BC062B">
      <w:pPr>
        <w:numPr>
          <w:ilvl w:val="1"/>
          <w:numId w:val="8"/>
        </w:numPr>
        <w:spacing w:after="169" w:line="259" w:lineRule="auto"/>
        <w:ind w:right="10" w:hanging="360"/>
      </w:pPr>
      <w:r>
        <w:t>dostarczenia - na żądanie</w:t>
      </w:r>
      <w:r>
        <w:rPr>
          <w:b/>
        </w:rPr>
        <w:t xml:space="preserve"> Wykonawcy</w:t>
      </w:r>
      <w:r>
        <w:t xml:space="preserve"> - informacji niezbędnych do realizacji Umowy. </w:t>
      </w:r>
    </w:p>
    <w:p w14:paraId="287D08AF" w14:textId="77777777" w:rsidR="004C4BBE" w:rsidRDefault="00BC062B">
      <w:pPr>
        <w:numPr>
          <w:ilvl w:val="0"/>
          <w:numId w:val="8"/>
        </w:numPr>
        <w:ind w:right="10" w:hanging="360"/>
      </w:pPr>
      <w:r>
        <w:t xml:space="preserve">W sytuacji, w której dla poprawnego funkcjonowania integracji </w:t>
      </w:r>
      <w:r>
        <w:rPr>
          <w:b/>
        </w:rPr>
        <w:t>Systemu Botowego</w:t>
      </w:r>
      <w:r>
        <w:t xml:space="preserve"> z </w:t>
      </w:r>
      <w:r>
        <w:rPr>
          <w:b/>
        </w:rPr>
        <w:t xml:space="preserve">Systemem Medycznym HIS </w:t>
      </w:r>
      <w:r>
        <w:t xml:space="preserve">wymagane jest zestawienie połączenia zdalnego między serwerem Wykonawcy a serwerem Zamawiającego za pomocą technicznego tunelu VPN, </w:t>
      </w:r>
      <w:r>
        <w:rPr>
          <w:b/>
        </w:rPr>
        <w:t>Zamawiający</w:t>
      </w:r>
      <w:r>
        <w:t xml:space="preserve"> we współpracy z </w:t>
      </w:r>
      <w:r>
        <w:rPr>
          <w:b/>
        </w:rPr>
        <w:t>Wykonawcą</w:t>
      </w:r>
      <w:r>
        <w:t xml:space="preserve"> skonfiguruje takie połączenie.  </w:t>
      </w:r>
    </w:p>
    <w:p w14:paraId="5FC2FC29" w14:textId="77777777" w:rsidR="004C4BBE" w:rsidRDefault="00BC062B">
      <w:pPr>
        <w:numPr>
          <w:ilvl w:val="0"/>
          <w:numId w:val="8"/>
        </w:numPr>
        <w:spacing w:after="186"/>
        <w:ind w:right="10" w:hanging="360"/>
      </w:pPr>
      <w:r>
        <w:t xml:space="preserve">Wykonawca ponosi pełną odpowiedzialność za nadzór oraz utrzymanie poprawnego działania Integracji z Systemem Medycznym HIS, z zastrzeżeniem </w:t>
      </w:r>
      <w:r>
        <w:rPr>
          <w:b/>
        </w:rPr>
        <w:t>ust. 15 niniejszego paragrafu</w:t>
      </w:r>
      <w:r>
        <w:t xml:space="preserve">. </w:t>
      </w:r>
    </w:p>
    <w:p w14:paraId="5650A1E3" w14:textId="77777777" w:rsidR="004C4BBE" w:rsidRDefault="00BC062B">
      <w:pPr>
        <w:numPr>
          <w:ilvl w:val="0"/>
          <w:numId w:val="8"/>
        </w:numPr>
        <w:ind w:right="10" w:hanging="360"/>
      </w:pPr>
      <w:r>
        <w:t xml:space="preserve">Wykonawca zapewnia internetową platformę do zgłoszeń serwisowych dostępną od dnia podpisania protokołu odbioru Etapu III. </w:t>
      </w:r>
    </w:p>
    <w:p w14:paraId="6E5F5801" w14:textId="4D7C9BC7" w:rsidR="004C4BBE" w:rsidRDefault="00BC062B">
      <w:pPr>
        <w:numPr>
          <w:ilvl w:val="0"/>
          <w:numId w:val="8"/>
        </w:numPr>
        <w:ind w:right="10" w:hanging="360"/>
      </w:pPr>
      <w:r>
        <w:rPr>
          <w:b/>
        </w:rPr>
        <w:t xml:space="preserve">Wykonawca </w:t>
      </w:r>
      <w:r>
        <w:t xml:space="preserve">w terminie 3 dni roboczych od wygaśnięcia/rozwiązania Umowy udostępni Zamawiającemu zaszyfrowany link do pobrania nagrań oraz transkrypcji rozmów z ostatnich </w:t>
      </w:r>
      <w:r>
        <w:rPr>
          <w:b/>
        </w:rPr>
        <w:t>2 tygodni</w:t>
      </w:r>
      <w:r>
        <w:t xml:space="preserve"> funkcjonowania </w:t>
      </w:r>
      <w:r>
        <w:rPr>
          <w:b/>
        </w:rPr>
        <w:t xml:space="preserve">Systemu Botowego. </w:t>
      </w:r>
      <w:r>
        <w:t xml:space="preserve">Link do pobrania będzie aktywny przez </w:t>
      </w:r>
      <w:r w:rsidR="00BA3BED">
        <w:t>10</w:t>
      </w:r>
      <w:r>
        <w:t xml:space="preserve"> dni roboczych. </w:t>
      </w:r>
    </w:p>
    <w:p w14:paraId="5AC016B2" w14:textId="77777777" w:rsidR="004C4BBE" w:rsidRDefault="00BC062B">
      <w:pPr>
        <w:numPr>
          <w:ilvl w:val="0"/>
          <w:numId w:val="8"/>
        </w:numPr>
        <w:ind w:right="10" w:hanging="360"/>
      </w:pPr>
      <w:r>
        <w:t xml:space="preserve">Wykonawca zobowiązuje się do informowania Zamawiającego o wszelkich planowanych aktualizacjach </w:t>
      </w:r>
      <w:r>
        <w:rPr>
          <w:b/>
        </w:rPr>
        <w:t xml:space="preserve">Systemu Botowego </w:t>
      </w:r>
      <w:r>
        <w:t>i</w:t>
      </w:r>
      <w:r>
        <w:rPr>
          <w:b/>
        </w:rPr>
        <w:t xml:space="preserve"> </w:t>
      </w:r>
      <w:r>
        <w:t xml:space="preserve">ustalania z nim terminów aktualizacji. Wybrane aktualizacje na prośbę </w:t>
      </w:r>
      <w:r>
        <w:rPr>
          <w:b/>
        </w:rPr>
        <w:t>Zamawiającego</w:t>
      </w:r>
      <w:r>
        <w:t xml:space="preserve"> będą najpierw instalowane w środowisku testowym, a dopiero po akceptacji </w:t>
      </w:r>
      <w:r>
        <w:rPr>
          <w:b/>
        </w:rPr>
        <w:t>Zamawiającego</w:t>
      </w:r>
      <w:r>
        <w:t xml:space="preserve"> na wersję produkcyjną </w:t>
      </w:r>
      <w:r>
        <w:rPr>
          <w:b/>
        </w:rPr>
        <w:t>Systemu Botowego</w:t>
      </w:r>
      <w:r>
        <w:t xml:space="preserve">. </w:t>
      </w:r>
    </w:p>
    <w:p w14:paraId="1633A014" w14:textId="2078CEF1" w:rsidR="004C4BBE" w:rsidRDefault="00BC062B">
      <w:pPr>
        <w:numPr>
          <w:ilvl w:val="0"/>
          <w:numId w:val="8"/>
        </w:numPr>
        <w:ind w:right="10" w:hanging="360"/>
      </w:pPr>
      <w:r>
        <w:t xml:space="preserve">Wykonawca gwarantuje Pakiet Godzin Programistycznych w ilości </w:t>
      </w:r>
      <w:r w:rsidR="00E436A2">
        <w:t>45</w:t>
      </w:r>
      <w:r>
        <w:t xml:space="preserve">roboczogodzin do wykorzystania przez Zamawiającego przez cały okres trwania Umowy. </w:t>
      </w:r>
    </w:p>
    <w:p w14:paraId="5590EAF1" w14:textId="77777777" w:rsidR="004C4BBE" w:rsidRDefault="00BC062B">
      <w:pPr>
        <w:numPr>
          <w:ilvl w:val="0"/>
          <w:numId w:val="8"/>
        </w:numPr>
        <w:ind w:right="10" w:hanging="360"/>
      </w:pPr>
      <w:r>
        <w:rPr>
          <w:b/>
        </w:rPr>
        <w:t>Wykonawca</w:t>
      </w:r>
      <w:r>
        <w:t xml:space="preserve"> oświadcza, iż dysponuje wiedzą i doświadczeniem, a także zasobami koniecznymi do prawidłowego wykonania Umowy. </w:t>
      </w:r>
    </w:p>
    <w:p w14:paraId="33920AED" w14:textId="1713DBC5" w:rsidR="004C4BBE" w:rsidRDefault="00BC062B" w:rsidP="7FD21524">
      <w:pPr>
        <w:numPr>
          <w:ilvl w:val="0"/>
          <w:numId w:val="8"/>
        </w:numPr>
        <w:ind w:right="10"/>
      </w:pPr>
      <w:r w:rsidRPr="7FD21524">
        <w:rPr>
          <w:b/>
          <w:bCs/>
        </w:rPr>
        <w:t xml:space="preserve">Wykonawca </w:t>
      </w:r>
      <w:r>
        <w:t>w ramach</w:t>
      </w:r>
      <w:r w:rsidRPr="7FD21524">
        <w:rPr>
          <w:b/>
          <w:bCs/>
        </w:rPr>
        <w:t xml:space="preserve"> Umowy </w:t>
      </w:r>
      <w:r>
        <w:t xml:space="preserve">zapewnia oprogramowanie konieczne do wykonania </w:t>
      </w:r>
      <w:r w:rsidRPr="7FD21524">
        <w:rPr>
          <w:b/>
          <w:bCs/>
        </w:rPr>
        <w:t>Umowy</w:t>
      </w:r>
    </w:p>
    <w:p w14:paraId="04B9E4BE" w14:textId="77777777" w:rsidR="004C4BBE" w:rsidRDefault="00BC062B">
      <w:pPr>
        <w:numPr>
          <w:ilvl w:val="0"/>
          <w:numId w:val="8"/>
        </w:numPr>
        <w:ind w:right="10" w:hanging="360"/>
      </w:pPr>
      <w:r>
        <w:rPr>
          <w:b/>
        </w:rPr>
        <w:t>Wykonawca</w:t>
      </w:r>
      <w:r>
        <w:t xml:space="preserve"> nie ponosi odpowiedzialności z tytułu opóźnienia odbioru poszczególnych Etapów, o których mowa w </w:t>
      </w:r>
      <w:r>
        <w:rPr>
          <w:b/>
        </w:rPr>
        <w:t>§3 ust. 1</w:t>
      </w:r>
      <w:r>
        <w:t>, do którego doszło z przyczyn leżących po stronie</w:t>
      </w:r>
      <w:r>
        <w:rPr>
          <w:b/>
        </w:rPr>
        <w:t xml:space="preserve"> Zamawiającego.</w:t>
      </w:r>
      <w:r>
        <w:t xml:space="preserve"> </w:t>
      </w:r>
    </w:p>
    <w:p w14:paraId="6A88FACD" w14:textId="77777777" w:rsidR="004C4BBE" w:rsidRDefault="00BC062B">
      <w:pPr>
        <w:numPr>
          <w:ilvl w:val="0"/>
          <w:numId w:val="8"/>
        </w:numPr>
        <w:ind w:right="10" w:hanging="360"/>
      </w:pPr>
      <w:r>
        <w:t xml:space="preserve">Każda ze Stron ma obowiązek niezwłocznie powiadomić drugą Stronę o zmianie adresu korespondencyjnego lub danych kontaktowych, o których mowa w </w:t>
      </w:r>
      <w:r>
        <w:rPr>
          <w:b/>
        </w:rPr>
        <w:t>ust. 1 niniejszego paragrafu</w:t>
      </w:r>
      <w:r>
        <w:t xml:space="preserve">, pod rygorem uznania korespondencji skierowanej na ostatni znany adres, w tym adres mailowy Strony za skutecznie doręczoną. </w:t>
      </w:r>
    </w:p>
    <w:p w14:paraId="240A8A01" w14:textId="77777777" w:rsidR="004C4BBE" w:rsidRDefault="00BC062B">
      <w:pPr>
        <w:numPr>
          <w:ilvl w:val="0"/>
          <w:numId w:val="8"/>
        </w:numPr>
        <w:ind w:right="10" w:hanging="360"/>
      </w:pPr>
      <w:r>
        <w:t xml:space="preserve">Każda ze Stron zobowiązuje się utrzymywać prawidłowo funkcjonującą infrastrukturę techniczną, niezbędną do komunikacji telefonicznej oraz poprzez pocztę elektroniczną. </w:t>
      </w:r>
    </w:p>
    <w:p w14:paraId="435D01AF" w14:textId="0A647C93" w:rsidR="004C4BBE" w:rsidRDefault="00BC062B">
      <w:pPr>
        <w:numPr>
          <w:ilvl w:val="0"/>
          <w:numId w:val="8"/>
        </w:numPr>
        <w:ind w:right="10" w:hanging="360"/>
      </w:pPr>
      <w:r>
        <w:t xml:space="preserve">Wszelkie zmiany konfiguracji Systemu Botowego muszą być ustalone między Stronami w formie pisemnej pod rygorem nieważności. </w:t>
      </w:r>
    </w:p>
    <w:p w14:paraId="4452BD7D" w14:textId="173C4936" w:rsidR="00E5204C" w:rsidRDefault="00E5204C">
      <w:pPr>
        <w:numPr>
          <w:ilvl w:val="0"/>
          <w:numId w:val="8"/>
        </w:numPr>
        <w:ind w:right="10" w:hanging="360"/>
      </w:pPr>
      <w:r>
        <w:t xml:space="preserve">Wykonawca zobowiązuje się do uruchomienia integracji </w:t>
      </w:r>
      <w:r>
        <w:rPr>
          <w:b/>
          <w:bCs/>
        </w:rPr>
        <w:t>Systemu Botowego</w:t>
      </w:r>
      <w:r>
        <w:t xml:space="preserve"> </w:t>
      </w:r>
      <w:r w:rsidR="00063051">
        <w:t xml:space="preserve">z </w:t>
      </w:r>
      <w:r w:rsidR="00063051">
        <w:rPr>
          <w:b/>
          <w:bCs/>
        </w:rPr>
        <w:t>Systemem Medycznym HIS</w:t>
      </w:r>
      <w:r w:rsidR="00063051">
        <w:t xml:space="preserve"> przy czym</w:t>
      </w:r>
      <w:r w:rsidRPr="00E5204C">
        <w:t xml:space="preserve"> </w:t>
      </w:r>
      <w:r w:rsidR="00710D76">
        <w:t xml:space="preserve">obowiązek poniesienia ewentualnych </w:t>
      </w:r>
      <w:r w:rsidRPr="00E5204C">
        <w:t>dodatkowych opłat za uruchomienie Systemu w integracji z HIS na rzecz dostawcy HIS</w:t>
      </w:r>
      <w:r w:rsidR="00063051">
        <w:t xml:space="preserve"> w okresie trwania umowy</w:t>
      </w:r>
      <w:r w:rsidR="00710D76">
        <w:t xml:space="preserve"> obciąża Wykonawcę.</w:t>
      </w:r>
    </w:p>
    <w:p w14:paraId="62166EB0" w14:textId="77777777" w:rsidR="004C4BBE" w:rsidRDefault="00BC062B">
      <w:pPr>
        <w:numPr>
          <w:ilvl w:val="0"/>
          <w:numId w:val="8"/>
        </w:numPr>
        <w:ind w:right="10" w:hanging="360"/>
      </w:pPr>
      <w:r>
        <w:t xml:space="preserve">Wykonawca nie ponosi odpowiedzialności za błędy, awarie lub zakłócenia w funkcjonowaniu Systemu Botowego wynikające z działań osób trzecich, w szczególności związanych z:  </w:t>
      </w:r>
    </w:p>
    <w:p w14:paraId="11A14728" w14:textId="77777777" w:rsidR="004C4BBE" w:rsidRDefault="00BC062B">
      <w:pPr>
        <w:numPr>
          <w:ilvl w:val="2"/>
          <w:numId w:val="10"/>
        </w:numPr>
        <w:ind w:left="1563" w:right="10" w:hanging="406"/>
      </w:pPr>
      <w:r>
        <w:t xml:space="preserve">awariami Systemu Medycznego HIS,  </w:t>
      </w:r>
    </w:p>
    <w:p w14:paraId="73338E9D" w14:textId="77777777" w:rsidR="004C4BBE" w:rsidRDefault="00BC062B">
      <w:pPr>
        <w:numPr>
          <w:ilvl w:val="2"/>
          <w:numId w:val="10"/>
        </w:numPr>
        <w:spacing w:after="132"/>
        <w:ind w:left="1563" w:right="10" w:hanging="406"/>
      </w:pPr>
      <w:r>
        <w:t xml:space="preserve">problemami infrastruktury IT Zamawiającego,  </w:t>
      </w:r>
    </w:p>
    <w:p w14:paraId="1BF30902" w14:textId="77777777" w:rsidR="004C4BBE" w:rsidRDefault="00BC062B">
      <w:pPr>
        <w:spacing w:after="138" w:line="259" w:lineRule="auto"/>
        <w:ind w:left="797" w:firstLine="0"/>
        <w:jc w:val="left"/>
      </w:pPr>
      <w:r>
        <w:rPr>
          <w:b/>
        </w:rPr>
        <w:t xml:space="preserve"> </w:t>
      </w:r>
    </w:p>
    <w:p w14:paraId="55AD61D3" w14:textId="77777777" w:rsidR="004C4BBE" w:rsidRDefault="00BC062B">
      <w:pPr>
        <w:pStyle w:val="Nagwek1"/>
        <w:ind w:left="1105" w:right="348"/>
      </w:pPr>
      <w:r>
        <w:t xml:space="preserve">§5 WARUNKI OPIEKI SERWISOWEJ </w:t>
      </w:r>
    </w:p>
    <w:p w14:paraId="778EBC28" w14:textId="77777777" w:rsidR="004C4BBE" w:rsidRDefault="00BC062B">
      <w:pPr>
        <w:numPr>
          <w:ilvl w:val="0"/>
          <w:numId w:val="12"/>
        </w:numPr>
        <w:spacing w:after="155" w:line="268" w:lineRule="auto"/>
        <w:ind w:right="5" w:hanging="360"/>
        <w:jc w:val="left"/>
      </w:pPr>
      <w:r>
        <w:t xml:space="preserve">W okresie od dnia podpisania przez Strony protokołu odbioru III Etapu bez uwag do końca trwania Umowy Wykonawca będzie sprawować opiekę serwisową nad Systemem Botowym oraz </w:t>
      </w:r>
      <w:r>
        <w:rPr>
          <w:b/>
        </w:rPr>
        <w:t>Integracją z</w:t>
      </w:r>
      <w:r>
        <w:t xml:space="preserve"> </w:t>
      </w:r>
      <w:r>
        <w:rPr>
          <w:b/>
        </w:rPr>
        <w:t>Systemem Medycznym HIS</w:t>
      </w:r>
      <w:r>
        <w:t xml:space="preserve">. </w:t>
      </w:r>
    </w:p>
    <w:p w14:paraId="39D548F0" w14:textId="77777777" w:rsidR="004C4BBE" w:rsidRDefault="00BC062B">
      <w:pPr>
        <w:numPr>
          <w:ilvl w:val="0"/>
          <w:numId w:val="12"/>
        </w:numPr>
        <w:ind w:right="5" w:hanging="360"/>
        <w:jc w:val="left"/>
      </w:pPr>
      <w:r>
        <w:t xml:space="preserve">Zgłoszenie serwisowe może być dokonane następującymi drogami: </w:t>
      </w:r>
    </w:p>
    <w:p w14:paraId="465BE326" w14:textId="77777777" w:rsidR="004C4BBE" w:rsidRDefault="00BC062B">
      <w:pPr>
        <w:numPr>
          <w:ilvl w:val="0"/>
          <w:numId w:val="13"/>
        </w:numPr>
        <w:ind w:right="10" w:hanging="360"/>
      </w:pPr>
      <w:r>
        <w:t xml:space="preserve">portal zgłoszeń serwisowych Wykonawcy, obsługujący bezpieczne połączenie pod adresem https:\\ ………………………….. lub </w:t>
      </w:r>
    </w:p>
    <w:p w14:paraId="4E25F8FA" w14:textId="77777777" w:rsidR="004C4BBE" w:rsidRDefault="00BC062B">
      <w:pPr>
        <w:numPr>
          <w:ilvl w:val="0"/>
          <w:numId w:val="13"/>
        </w:numPr>
        <w:ind w:right="10" w:hanging="360"/>
      </w:pPr>
      <w:r>
        <w:t xml:space="preserve">przez telefoniczną infolinię serwisową: ……………………………………… lub </w:t>
      </w:r>
    </w:p>
    <w:p w14:paraId="21CD764C" w14:textId="77777777" w:rsidR="004C4BBE" w:rsidRDefault="00BC062B">
      <w:pPr>
        <w:numPr>
          <w:ilvl w:val="0"/>
          <w:numId w:val="13"/>
        </w:numPr>
        <w:ind w:right="10" w:hanging="360"/>
      </w:pPr>
      <w:r>
        <w:t xml:space="preserve">e-mailem na adres: ……………………………………………….. </w:t>
      </w:r>
    </w:p>
    <w:p w14:paraId="62401587" w14:textId="77777777" w:rsidR="004C4BBE" w:rsidRDefault="00BC062B">
      <w:pPr>
        <w:numPr>
          <w:ilvl w:val="0"/>
          <w:numId w:val="14"/>
        </w:numPr>
        <w:spacing w:after="219"/>
        <w:ind w:right="10" w:hanging="360"/>
      </w:pPr>
      <w:r>
        <w:rPr>
          <w:b/>
        </w:rPr>
        <w:t>Wykonawca</w:t>
      </w:r>
      <w:r>
        <w:t xml:space="preserve"> zobowiązany jest do ewidencjonowania Zgłoszeń w portalu zgłoszeń serwisowych bez względu na ścieżkę przekazania zgłoszenia. </w:t>
      </w:r>
    </w:p>
    <w:p w14:paraId="4F86C6AA" w14:textId="77777777" w:rsidR="004C4BBE" w:rsidRDefault="00BC062B">
      <w:pPr>
        <w:numPr>
          <w:ilvl w:val="0"/>
          <w:numId w:val="14"/>
        </w:numPr>
        <w:spacing w:after="219"/>
        <w:ind w:right="10" w:hanging="360"/>
      </w:pPr>
      <w:r>
        <w:t xml:space="preserve">Przyjęcie Zgłoszenia serwisowego do realizacji przez </w:t>
      </w:r>
      <w:r>
        <w:rPr>
          <w:b/>
        </w:rPr>
        <w:t xml:space="preserve">Wykonawcę </w:t>
      </w:r>
      <w:r>
        <w:t xml:space="preserve">za każdym razem potwierdzone będzie emailem przesłanym na adresy osób wskazanych w §. 4 ust. 1 pkt 1. </w:t>
      </w:r>
    </w:p>
    <w:p w14:paraId="008053CF" w14:textId="77777777" w:rsidR="004C4BBE" w:rsidRDefault="00BC062B">
      <w:pPr>
        <w:numPr>
          <w:ilvl w:val="0"/>
          <w:numId w:val="14"/>
        </w:numPr>
        <w:spacing w:after="219"/>
        <w:ind w:right="10" w:hanging="360"/>
      </w:pPr>
      <w:r>
        <w:t xml:space="preserve">Czas reakcji na zgłoszenie serwisowe, poza okresem asysty technicznej, o której mowa w </w:t>
      </w:r>
      <w:r>
        <w:rPr>
          <w:b/>
        </w:rPr>
        <w:t>§3 ust. 1 pkt 4</w:t>
      </w:r>
      <w:r>
        <w:t xml:space="preserve"> wynosi: </w:t>
      </w:r>
    </w:p>
    <w:p w14:paraId="561BDCD4" w14:textId="0B120D62" w:rsidR="004C4BBE" w:rsidRDefault="00BC062B">
      <w:pPr>
        <w:numPr>
          <w:ilvl w:val="1"/>
          <w:numId w:val="14"/>
        </w:numPr>
        <w:spacing w:after="39" w:line="249" w:lineRule="auto"/>
        <w:ind w:right="48" w:hanging="360"/>
      </w:pPr>
      <w:r>
        <w:t xml:space="preserve">dla </w:t>
      </w:r>
      <w:r>
        <w:rPr>
          <w:b/>
        </w:rPr>
        <w:t xml:space="preserve">Błędu Zwykłego </w:t>
      </w:r>
      <w:r>
        <w:t>-</w:t>
      </w:r>
      <w:r>
        <w:rPr>
          <w:b/>
        </w:rPr>
        <w:t xml:space="preserve"> do </w:t>
      </w:r>
      <w:r w:rsidR="00E5204C">
        <w:rPr>
          <w:b/>
        </w:rPr>
        <w:t>3</w:t>
      </w:r>
      <w:r>
        <w:rPr>
          <w:b/>
        </w:rPr>
        <w:t xml:space="preserve"> dni roboczych;</w:t>
      </w:r>
      <w:r>
        <w:t xml:space="preserve"> </w:t>
      </w:r>
    </w:p>
    <w:p w14:paraId="05F38670" w14:textId="77777777" w:rsidR="004C4BBE" w:rsidRDefault="00BC062B">
      <w:pPr>
        <w:numPr>
          <w:ilvl w:val="1"/>
          <w:numId w:val="14"/>
        </w:numPr>
        <w:spacing w:after="39" w:line="249" w:lineRule="auto"/>
        <w:ind w:right="48" w:hanging="360"/>
      </w:pPr>
      <w:r>
        <w:t>dla</w:t>
      </w:r>
      <w:r>
        <w:rPr>
          <w:b/>
        </w:rPr>
        <w:t xml:space="preserve"> Błędu Krytycznego </w:t>
      </w:r>
      <w:r>
        <w:t xml:space="preserve">- </w:t>
      </w:r>
      <w:r>
        <w:rPr>
          <w:b/>
        </w:rPr>
        <w:t xml:space="preserve">do 8 godzin </w:t>
      </w:r>
      <w:r>
        <w:t xml:space="preserve">w czasie pracy serwisu. </w:t>
      </w:r>
    </w:p>
    <w:p w14:paraId="6A793853" w14:textId="77777777" w:rsidR="004C4BBE" w:rsidRDefault="00BC062B">
      <w:pPr>
        <w:numPr>
          <w:ilvl w:val="0"/>
          <w:numId w:val="14"/>
        </w:numPr>
        <w:spacing w:after="23"/>
        <w:ind w:right="10" w:hanging="360"/>
      </w:pPr>
      <w:r>
        <w:t xml:space="preserve">Czas na naprawę błędu poza okresem asysty technicznej wynosi: </w:t>
      </w:r>
    </w:p>
    <w:p w14:paraId="4772A67D" w14:textId="77777777" w:rsidR="004C4BBE" w:rsidRDefault="00BC062B">
      <w:pPr>
        <w:numPr>
          <w:ilvl w:val="1"/>
          <w:numId w:val="14"/>
        </w:numPr>
        <w:spacing w:after="39" w:line="249" w:lineRule="auto"/>
        <w:ind w:right="48" w:hanging="360"/>
      </w:pPr>
      <w:r>
        <w:t xml:space="preserve">dla </w:t>
      </w:r>
      <w:r>
        <w:rPr>
          <w:b/>
        </w:rPr>
        <w:t>Błędu Zwykłego - do 7 dni roboczych;</w:t>
      </w:r>
      <w:r>
        <w:t xml:space="preserve"> </w:t>
      </w:r>
    </w:p>
    <w:p w14:paraId="1469D730" w14:textId="77777777" w:rsidR="004C4BBE" w:rsidRDefault="00BC062B">
      <w:pPr>
        <w:numPr>
          <w:ilvl w:val="1"/>
          <w:numId w:val="14"/>
        </w:numPr>
        <w:spacing w:after="39" w:line="249" w:lineRule="auto"/>
        <w:ind w:right="48" w:hanging="360"/>
      </w:pPr>
      <w:r>
        <w:t>dla</w:t>
      </w:r>
      <w:r>
        <w:rPr>
          <w:b/>
        </w:rPr>
        <w:t xml:space="preserve"> Błędu Krytycznego - do 2 dni roboczych </w:t>
      </w:r>
      <w:r>
        <w:t xml:space="preserve">w czasie pracy serwisu. </w:t>
      </w:r>
    </w:p>
    <w:p w14:paraId="3B7114BE" w14:textId="65022925" w:rsidR="004C4BBE" w:rsidRDefault="00BC062B">
      <w:pPr>
        <w:numPr>
          <w:ilvl w:val="0"/>
          <w:numId w:val="14"/>
        </w:numPr>
        <w:spacing w:after="26"/>
        <w:ind w:right="10" w:hanging="360"/>
      </w:pPr>
      <w:r>
        <w:t xml:space="preserve">Opieka serwisowa będzie sprawowana w dni robocze w godzinach </w:t>
      </w:r>
      <w:r w:rsidR="00E5204C">
        <w:t>……….</w:t>
      </w:r>
      <w:r>
        <w:t xml:space="preserve"> do </w:t>
      </w:r>
      <w:r w:rsidR="00E5204C">
        <w:t>………</w:t>
      </w:r>
      <w:r>
        <w:t xml:space="preserve">. </w:t>
      </w:r>
    </w:p>
    <w:p w14:paraId="7C35A1B9" w14:textId="77777777" w:rsidR="004C4BBE" w:rsidRDefault="00BC062B">
      <w:pPr>
        <w:numPr>
          <w:ilvl w:val="0"/>
          <w:numId w:val="14"/>
        </w:numPr>
        <w:spacing w:after="25"/>
        <w:ind w:right="10" w:hanging="360"/>
      </w:pPr>
      <w:r>
        <w:t xml:space="preserve">W wyjątkowych sytuacjach, po akceptacji przez Zamawiającego, Wykonawca może wprowadzić w terminie wskazanym w </w:t>
      </w:r>
      <w:r>
        <w:rPr>
          <w:b/>
        </w:rPr>
        <w:t>ust. 6 pkt 2 niniejszego paragrafu</w:t>
      </w:r>
      <w:r>
        <w:t xml:space="preserve"> rozwiązanie tymczasowe mające na celu zapewnienie ciągłości funkcjonowania Systemu, a termin usunięcia dotychczasowego Błędu krytycznego prowadzącego do przywrócenia dotychczasowego funkcjonowania </w:t>
      </w:r>
      <w:r>
        <w:rPr>
          <w:b/>
        </w:rPr>
        <w:t>Systemu Botowego</w:t>
      </w:r>
      <w:r>
        <w:t xml:space="preserve"> zostanie uzgodniony pomiędzy Stronami. </w:t>
      </w:r>
    </w:p>
    <w:p w14:paraId="308A3B35" w14:textId="56A65EBE" w:rsidR="004C4BBE" w:rsidRDefault="00BC062B">
      <w:pPr>
        <w:numPr>
          <w:ilvl w:val="0"/>
          <w:numId w:val="14"/>
        </w:numPr>
        <w:spacing w:after="25"/>
        <w:ind w:right="10" w:hanging="360"/>
      </w:pPr>
      <w:r>
        <w:t xml:space="preserve">Jeżeli po dokonaniu przez Wykonawcę analizy merytorycznej zaewidencjonowanego zgłoszenia błędu okaże się, że nie mieści się ono w definicjach zawartych w </w:t>
      </w:r>
      <w:r>
        <w:rPr>
          <w:b/>
        </w:rPr>
        <w:t xml:space="preserve">§ 1 ust. </w:t>
      </w:r>
      <w:r w:rsidR="00DB1CBC">
        <w:rPr>
          <w:b/>
        </w:rPr>
        <w:t>7</w:t>
      </w:r>
      <w:r>
        <w:rPr>
          <w:b/>
        </w:rPr>
        <w:t>-</w:t>
      </w:r>
      <w:r w:rsidR="00DB1CBC">
        <w:rPr>
          <w:b/>
        </w:rPr>
        <w:t>8</w:t>
      </w:r>
      <w:r>
        <w:t xml:space="preserve">, Zgłoszenie Błędu zostanie odrzucone, a Wykonawca zobowiązany jest do podania przyczyny odrzucenia błędu. Zamawiający zostaje poinformowany o możliwości jego realizacji w ramach Pakietu Godzin Programistycznych. Zamawiający ma prawo odniesienia się do decyzji o odrzuceniu błędu. </w:t>
      </w:r>
    </w:p>
    <w:p w14:paraId="420E239D" w14:textId="77777777" w:rsidR="004C4BBE" w:rsidRDefault="00BC062B">
      <w:pPr>
        <w:numPr>
          <w:ilvl w:val="0"/>
          <w:numId w:val="14"/>
        </w:numPr>
        <w:spacing w:after="26"/>
        <w:ind w:right="10" w:hanging="360"/>
      </w:pPr>
      <w:r>
        <w:t xml:space="preserve">Jeżeli po dokonaniu przez Wykonawcę analizy merytorycznej zaewidencjonowanego Zgłoszenia Błędu informacje zawarte w zgłoszeniu wymagają uzupełnienia, Zgłoszenie uzyskuje status np. „do uzupełnienia”. W takim przypadku Wykonawca zobowiązuje się do wykonania czynności ukierunkowanych na wskazanie Zamawiającemu informacji niezbędnych do przeprowadzenia pełnej analizy merytorycznej zgłoszenia, a następnie przeprowadzenia pełnej analizy merytorycznej zgłoszenia i poinformowania Zamawiającego o jej wyniku. Zamawiający zobowiązuje się wykonać czynności wskazane przez Wykonawcę w wyniku, o którym mowa w zdaniu poprzedzającym. </w:t>
      </w:r>
    </w:p>
    <w:p w14:paraId="33792330" w14:textId="77777777" w:rsidR="004C4BBE" w:rsidRDefault="00BC062B">
      <w:pPr>
        <w:numPr>
          <w:ilvl w:val="0"/>
          <w:numId w:val="14"/>
        </w:numPr>
        <w:spacing w:after="206"/>
        <w:ind w:right="10" w:hanging="360"/>
      </w:pPr>
      <w:r>
        <w:t xml:space="preserve">Jeżeli weryfikacja Zgłoszenia Błędu pod kątem formalnym oraz merytorycznym jest pozytywna, Wykonawca przyjmuje Zgłoszenie Błędu do realizacji nadając mu status np. „przyjęte” i podejmuje czynności naprawcze. </w:t>
      </w:r>
    </w:p>
    <w:p w14:paraId="4947CA85" w14:textId="77777777" w:rsidR="004C4BBE" w:rsidRDefault="00BC062B">
      <w:pPr>
        <w:numPr>
          <w:ilvl w:val="0"/>
          <w:numId w:val="14"/>
        </w:numPr>
        <w:spacing w:after="0"/>
        <w:ind w:right="10" w:hanging="360"/>
      </w:pPr>
      <w:r>
        <w:t xml:space="preserve">Jeżeli Wykonawca uznaje, iż Zgłoszenie Błędu zostało zrealizowane, zmienia status Zgłoszenia na np. </w:t>
      </w:r>
    </w:p>
    <w:p w14:paraId="6231213D" w14:textId="77777777" w:rsidR="004C4BBE" w:rsidRDefault="00BC062B">
      <w:pPr>
        <w:ind w:left="360" w:right="10" w:firstLine="0"/>
      </w:pPr>
      <w:r>
        <w:t xml:space="preserve">„Naprawiono” i przekazuje informację o realizacji Zamawiającemu;  </w:t>
      </w:r>
    </w:p>
    <w:p w14:paraId="11D50199" w14:textId="77777777" w:rsidR="004C4BBE" w:rsidRDefault="00BC062B">
      <w:pPr>
        <w:numPr>
          <w:ilvl w:val="0"/>
          <w:numId w:val="14"/>
        </w:numPr>
        <w:ind w:right="10" w:hanging="360"/>
      </w:pPr>
      <w:r>
        <w:t xml:space="preserve">Jeżeli Zamawiający potwierdzi poprawność realizacji Zgłoszenia Błędu, Wykonawca zmienia status Zgłoszenia na np. „Zakończone”. </w:t>
      </w:r>
    </w:p>
    <w:p w14:paraId="33AAF54B" w14:textId="77777777" w:rsidR="004C4BBE" w:rsidRDefault="00BC062B">
      <w:pPr>
        <w:spacing w:after="179" w:line="259" w:lineRule="auto"/>
        <w:ind w:left="77" w:firstLine="0"/>
        <w:jc w:val="left"/>
      </w:pPr>
      <w:r>
        <w:t xml:space="preserve"> </w:t>
      </w:r>
    </w:p>
    <w:p w14:paraId="40910641" w14:textId="77777777" w:rsidR="004C4BBE" w:rsidRDefault="00BC062B">
      <w:pPr>
        <w:pStyle w:val="Nagwek1"/>
        <w:spacing w:after="267"/>
        <w:ind w:left="1105" w:right="1026"/>
      </w:pPr>
      <w:r>
        <w:t>§6 NADZÓR AUTORSKI</w:t>
      </w:r>
      <w:r>
        <w:rPr>
          <w:b w:val="0"/>
        </w:rPr>
        <w:t xml:space="preserve"> </w:t>
      </w:r>
    </w:p>
    <w:p w14:paraId="5173A9D0" w14:textId="77777777" w:rsidR="00694E33" w:rsidRDefault="00BC062B">
      <w:pPr>
        <w:spacing w:after="0" w:line="350" w:lineRule="auto"/>
        <w:ind w:left="62" w:right="173" w:firstLine="0"/>
        <w:jc w:val="left"/>
      </w:pPr>
      <w:r>
        <w:rPr>
          <w:rFonts w:ascii="Corbel" w:eastAsia="Corbel" w:hAnsi="Corbel" w:cs="Corbel"/>
          <w:sz w:val="24"/>
        </w:rPr>
        <w:t>1.</w:t>
      </w:r>
      <w:r>
        <w:rPr>
          <w:rFonts w:ascii="Arial" w:eastAsia="Arial" w:hAnsi="Arial" w:cs="Arial"/>
          <w:sz w:val="24"/>
        </w:rPr>
        <w:t xml:space="preserve"> </w:t>
      </w:r>
      <w:r>
        <w:t xml:space="preserve">W okresie od dnia podpisania przez Strony protokołu odbioru III Etapu bez uwag do końca obowiązywania Umowy Wykonawca będzie sprawować </w:t>
      </w:r>
      <w:r>
        <w:rPr>
          <w:b/>
        </w:rPr>
        <w:t>Nadzór Autorski</w:t>
      </w:r>
      <w:r>
        <w:t xml:space="preserve"> nad Systemem Botowym. </w:t>
      </w:r>
    </w:p>
    <w:p w14:paraId="16A9B472" w14:textId="2E0358D5" w:rsidR="004C4BBE" w:rsidRDefault="00BC062B">
      <w:pPr>
        <w:spacing w:after="0" w:line="350" w:lineRule="auto"/>
        <w:ind w:left="62" w:right="173" w:firstLine="0"/>
        <w:jc w:val="left"/>
      </w:pPr>
      <w:r>
        <w:rPr>
          <w:rFonts w:ascii="Corbel" w:eastAsia="Corbel" w:hAnsi="Corbel" w:cs="Corbel"/>
          <w:sz w:val="24"/>
        </w:rPr>
        <w:t>2.</w:t>
      </w:r>
      <w:r>
        <w:rPr>
          <w:rFonts w:ascii="Arial" w:eastAsia="Arial" w:hAnsi="Arial" w:cs="Arial"/>
          <w:sz w:val="24"/>
        </w:rPr>
        <w:t xml:space="preserve"> </w:t>
      </w:r>
      <w:r>
        <w:t xml:space="preserve">W zakresie Nadzoru autorskiego Wykonawca gwarantuje:  </w:t>
      </w:r>
    </w:p>
    <w:p w14:paraId="077C422C" w14:textId="3219040E" w:rsidR="004C4BBE" w:rsidRDefault="2F9BC6B5">
      <w:pPr>
        <w:numPr>
          <w:ilvl w:val="0"/>
          <w:numId w:val="15"/>
        </w:numPr>
        <w:spacing w:after="40"/>
        <w:ind w:left="1353" w:right="10" w:hanging="506"/>
      </w:pPr>
      <w:r>
        <w:t xml:space="preserve">wprowadzanie do Systemu Botowego nowych funkcji oraz usprawnień dla już istniejących, stanowiących wynik sugestii Zamawiającego, wprowadzane za wcześniejszą zgodą Wykonawcy oraz techniczną analizą skutków wprowadzenia zmiany. Nowe funkcje i usprawnienia będą wprowadzane w terminie ustalonym przez strony ale nie dłuższym niż </w:t>
      </w:r>
      <w:r w:rsidR="25BD4CD6">
        <w:t>9</w:t>
      </w:r>
      <w:r>
        <w:t>0 dni kalendarzowych od potwierdzenia zlecenia przez Wykonawcę. Prace te wykonywane będą w ramach Pakietu Godzin Programistycznych</w:t>
      </w:r>
      <w:r w:rsidR="4AAB4075">
        <w:t xml:space="preserve">. </w:t>
      </w:r>
      <w:r w:rsidR="4A001D87">
        <w:t>Strony ustalają, że ewidencja wykorzystania na ten cel Pakietu Godzin Programistycznych będzie rozliczana w interwałach 15‑minutowych. Czas pracy Wykonawcy podlegający rozliczeniu będzie zaokrąglany w górę do 15 minut.</w:t>
      </w:r>
    </w:p>
    <w:p w14:paraId="450353C5" w14:textId="77777777" w:rsidR="004C4BBE" w:rsidRDefault="00BC062B" w:rsidP="00BD3E0C">
      <w:pPr>
        <w:numPr>
          <w:ilvl w:val="0"/>
          <w:numId w:val="15"/>
        </w:numPr>
        <w:spacing w:after="40"/>
        <w:ind w:left="1353" w:right="10" w:hanging="506"/>
      </w:pPr>
      <w:r>
        <w:t xml:space="preserve">wprowadzanie do Systemu Botowego, za zgodą Zamawiającego, nowych funkcji oraz usprawnień dla już istniejących, stanowiących wynik inwencji twórczej Wykonawcy;  </w:t>
      </w:r>
    </w:p>
    <w:p w14:paraId="2BB198D7" w14:textId="77777777" w:rsidR="004C4BBE" w:rsidRDefault="00BC062B">
      <w:pPr>
        <w:numPr>
          <w:ilvl w:val="0"/>
          <w:numId w:val="15"/>
        </w:numPr>
        <w:spacing w:after="42"/>
        <w:ind w:left="1353" w:right="10" w:hanging="506"/>
      </w:pPr>
      <w:r>
        <w:t xml:space="preserve">aktualizację Systemu Botowego, wprowadzające zmiany w funkcjonalności, wynikające ze zmian przepisów prawnych obowiązujących Zamawiającego, które będą udostępniane najpóźniej w dniu rozpoczęcia obowiązywania nowych przepisów prawnych; </w:t>
      </w:r>
    </w:p>
    <w:p w14:paraId="574135A3" w14:textId="77777777" w:rsidR="004C4BBE" w:rsidRDefault="00BC062B">
      <w:pPr>
        <w:numPr>
          <w:ilvl w:val="0"/>
          <w:numId w:val="15"/>
        </w:numPr>
        <w:spacing w:after="40"/>
        <w:ind w:left="1353" w:right="10" w:hanging="506"/>
      </w:pPr>
      <w:r>
        <w:t xml:space="preserve">w przypadku gdyby termin ogłoszenia aktów prawnych nie pozwalał na dostosowanie się do wymogów powyższych zapisów, Wykonawca pisemnie poinformuje o tym fakcie Zamawiającego i przedstawi do akceptacji Zamawiającego proponowany termin realizacji zmian w Systemu Botowego; </w:t>
      </w:r>
    </w:p>
    <w:p w14:paraId="7BB39DA1" w14:textId="77777777" w:rsidR="004C4BBE" w:rsidRDefault="00BC062B">
      <w:pPr>
        <w:numPr>
          <w:ilvl w:val="0"/>
          <w:numId w:val="15"/>
        </w:numPr>
        <w:spacing w:after="6"/>
        <w:ind w:left="1353" w:right="10" w:hanging="506"/>
      </w:pPr>
      <w:r>
        <w:t xml:space="preserve">rekonfiguracji i parametryzacji Systemu Botowego, w celu zoptymalizowania i podniesienia sprawności jego działania. </w:t>
      </w:r>
    </w:p>
    <w:p w14:paraId="34B32D83" w14:textId="77777777" w:rsidR="004C4BBE" w:rsidRDefault="00BC062B">
      <w:pPr>
        <w:spacing w:after="165" w:line="259" w:lineRule="auto"/>
        <w:ind w:left="77" w:firstLine="0"/>
        <w:jc w:val="left"/>
      </w:pPr>
      <w:r>
        <w:t xml:space="preserve"> </w:t>
      </w:r>
    </w:p>
    <w:p w14:paraId="58E5D687" w14:textId="77777777" w:rsidR="004C4BBE" w:rsidRDefault="00BC062B">
      <w:pPr>
        <w:spacing w:after="139" w:line="259" w:lineRule="auto"/>
        <w:ind w:left="1145" w:firstLine="0"/>
        <w:jc w:val="center"/>
      </w:pPr>
      <w:r>
        <w:rPr>
          <w:b/>
        </w:rPr>
        <w:t xml:space="preserve"> </w:t>
      </w:r>
    </w:p>
    <w:p w14:paraId="0463CE04" w14:textId="77777777" w:rsidR="004C4BBE" w:rsidRDefault="00BC062B">
      <w:pPr>
        <w:pStyle w:val="Nagwek2"/>
        <w:spacing w:after="330"/>
        <w:ind w:left="1105" w:right="0"/>
      </w:pPr>
      <w:r>
        <w:t xml:space="preserve">§7 Wynagrodzenie </w:t>
      </w:r>
    </w:p>
    <w:p w14:paraId="03E3222F" w14:textId="0117DD11" w:rsidR="004C4BBE" w:rsidRDefault="00061C14">
      <w:pPr>
        <w:numPr>
          <w:ilvl w:val="0"/>
          <w:numId w:val="16"/>
        </w:numPr>
        <w:spacing w:after="40"/>
        <w:ind w:right="10" w:hanging="360"/>
      </w:pPr>
      <w:r>
        <w:t xml:space="preserve">Wartość </w:t>
      </w:r>
      <w:r w:rsidR="00BC062B">
        <w:t xml:space="preserve"> umowy wynosi …………………netto (słownie złotych:…………) tj. ……………. </w:t>
      </w:r>
      <w:r w:rsidR="00BC062B">
        <w:rPr>
          <w:b/>
        </w:rPr>
        <w:t>brutto</w:t>
      </w:r>
      <w:r w:rsidR="00BC062B">
        <w:t xml:space="preserve"> (słownie złotych ……………….). </w:t>
      </w:r>
    </w:p>
    <w:p w14:paraId="3BA3176D" w14:textId="77777777" w:rsidR="004C4BBE" w:rsidRDefault="00BC062B">
      <w:pPr>
        <w:numPr>
          <w:ilvl w:val="0"/>
          <w:numId w:val="16"/>
        </w:numPr>
        <w:spacing w:after="26"/>
        <w:ind w:right="10" w:hanging="360"/>
      </w:pPr>
      <w:r>
        <w:t xml:space="preserve">Podstawą płatności wynagrodzenia będą faktury wystawiane przez Wykonawcę w następujący sposób: </w:t>
      </w:r>
    </w:p>
    <w:p w14:paraId="7AC68CD5" w14:textId="77777777" w:rsidR="004C4BBE" w:rsidRDefault="00BC062B">
      <w:pPr>
        <w:numPr>
          <w:ilvl w:val="1"/>
          <w:numId w:val="16"/>
        </w:numPr>
        <w:spacing w:after="24" w:line="268" w:lineRule="auto"/>
        <w:jc w:val="left"/>
      </w:pPr>
      <w:r>
        <w:t xml:space="preserve">Wykonawca po wykonaniu wszystkich etapów, odebraniu i sporządzeniu protokołu odbioru ostatniego etapu - Etapu IV wystawi fakturę w wysokości _______ zł netto (słownie:…….. złotych) tj. _________ brutto (słownie: ________ zł brutto). </w:t>
      </w:r>
    </w:p>
    <w:p w14:paraId="12492B77" w14:textId="35E16E9C" w:rsidR="004C4BBE" w:rsidRDefault="004C4BBE">
      <w:pPr>
        <w:spacing w:after="33" w:line="259" w:lineRule="auto"/>
        <w:ind w:left="1224" w:firstLine="0"/>
        <w:jc w:val="left"/>
      </w:pPr>
    </w:p>
    <w:p w14:paraId="1C153605" w14:textId="4500D122" w:rsidR="004C4BBE" w:rsidRDefault="00BC062B">
      <w:pPr>
        <w:numPr>
          <w:ilvl w:val="0"/>
          <w:numId w:val="16"/>
        </w:numPr>
        <w:spacing w:after="0"/>
        <w:ind w:right="10" w:hanging="360"/>
      </w:pPr>
      <w:r>
        <w:t xml:space="preserve">Płatność za fakturę o której mowa w </w:t>
      </w:r>
      <w:r>
        <w:rPr>
          <w:b/>
        </w:rPr>
        <w:t xml:space="preserve">ust. 2 pkt </w:t>
      </w:r>
      <w:r w:rsidR="00694E33">
        <w:rPr>
          <w:b/>
        </w:rPr>
        <w:t>a</w:t>
      </w:r>
      <w:r>
        <w:rPr>
          <w:b/>
        </w:rPr>
        <w:t xml:space="preserve"> niniejszego paragrafu</w:t>
      </w:r>
      <w:r>
        <w:t xml:space="preserve"> zostanie dokonana przelewem, w terminie </w:t>
      </w:r>
      <w:r w:rsidR="006312BE">
        <w:rPr>
          <w:b/>
        </w:rPr>
        <w:t>3</w:t>
      </w:r>
      <w:r>
        <w:rPr>
          <w:b/>
        </w:rPr>
        <w:t>0 dni</w:t>
      </w:r>
      <w:r>
        <w:t xml:space="preserve"> od dnia doręczenia Zamawiającemu prawidłowo wystawionej faktury, na rachunek </w:t>
      </w:r>
    </w:p>
    <w:p w14:paraId="74C623B9" w14:textId="77777777" w:rsidR="004C4BBE" w:rsidRDefault="00BC062B">
      <w:pPr>
        <w:spacing w:after="3" w:line="259" w:lineRule="auto"/>
        <w:ind w:left="355" w:right="312" w:hanging="10"/>
        <w:jc w:val="center"/>
      </w:pPr>
      <w:r>
        <w:t xml:space="preserve">bankowy Wykonawcy o nr: …………………………………………………………………………………….. pod warunkiem, że </w:t>
      </w:r>
    </w:p>
    <w:p w14:paraId="70555C1A" w14:textId="77777777" w:rsidR="004C4BBE" w:rsidRDefault="00BC062B">
      <w:pPr>
        <w:spacing w:after="24" w:line="268" w:lineRule="auto"/>
        <w:ind w:left="437" w:firstLine="0"/>
        <w:jc w:val="left"/>
      </w:pPr>
      <w:r>
        <w:t xml:space="preserve">będzie to rachunek wskazany w wykazie informacji o podatnikach VAT, prowadzonym przez szefa Krajowej Administracji Skarbowej (tzw. biała lista VAT), chyba, że przepisy powszechnie obowiązujące regulujące kwestie wykazu stanowią inaczej. </w:t>
      </w:r>
    </w:p>
    <w:p w14:paraId="5C6F6E92" w14:textId="208300A1" w:rsidR="004C4BBE" w:rsidRDefault="00BC062B">
      <w:pPr>
        <w:numPr>
          <w:ilvl w:val="0"/>
          <w:numId w:val="16"/>
        </w:numPr>
        <w:spacing w:after="26"/>
        <w:ind w:right="10" w:hanging="360"/>
      </w:pPr>
      <w:r>
        <w:t>Za dzień płatności Strony uważają dzień obciążenia rachunku bankowego Zamawiającego.</w:t>
      </w:r>
    </w:p>
    <w:p w14:paraId="2F184160" w14:textId="128F2977" w:rsidR="00800A38" w:rsidRDefault="00800A38">
      <w:pPr>
        <w:numPr>
          <w:ilvl w:val="0"/>
          <w:numId w:val="16"/>
        </w:numPr>
        <w:spacing w:after="26"/>
        <w:ind w:right="10" w:hanging="360"/>
      </w:pPr>
      <w:r w:rsidRPr="00800A38">
        <w:t>Wykonawca jest zobowiązany do wystawiania faktur zgodnie z obowiązującymi go w tym zakresie przepisami prawa powszechnie obowiązującego. Wykonawca zobowiązuje się do  pisemnego powiadomienia Zamawiającego o jakichkolwiek zmianach w tym zakresie, w szczególności o rozpoczęciu wystawiania faktur w Krajowym Systemie e-Faktur (dalej: KSeF) nie później niż w dniu wystawienia pierwszej faktury dla Kupującego w tym systemie.</w:t>
      </w:r>
    </w:p>
    <w:p w14:paraId="7EA33D35" w14:textId="77777777" w:rsidR="00800A38" w:rsidRDefault="00800A38" w:rsidP="00800A38">
      <w:pPr>
        <w:pStyle w:val="Akapitzlist"/>
        <w:numPr>
          <w:ilvl w:val="0"/>
          <w:numId w:val="16"/>
        </w:numPr>
        <w:spacing w:after="26"/>
        <w:ind w:right="10" w:hanging="360"/>
      </w:pPr>
      <w:r w:rsidRPr="00800A38">
        <w:t>Do czasu objęcia Wykonawcy obowiązkiem wystawiania faktur ustrukturyzowanych za pośrednictwem Krajowego Systemy e-Faktur (KSeF) wynikającym z przepisów ustawy z dnia 11 marca 2004 r. o podatku od towarów i usług (dalej: ustawa VAT) Wykonawca będzie wystawiał faktury w formie elektronicznej lub papierowej i będzie doręczał je Zamawiającemu na adres e-mail: ………………..  lub do siedziby Zamawiającego</w:t>
      </w:r>
    </w:p>
    <w:p w14:paraId="35952BFE" w14:textId="479C5E23" w:rsidR="00800A38" w:rsidRDefault="00800A38" w:rsidP="00800A38">
      <w:pPr>
        <w:pStyle w:val="Akapitzlist"/>
        <w:numPr>
          <w:ilvl w:val="0"/>
          <w:numId w:val="16"/>
        </w:numPr>
        <w:spacing w:after="26"/>
        <w:ind w:right="10" w:hanging="360"/>
      </w:pPr>
      <w:r w:rsidRPr="00800A38">
        <w:t>Wykonawca wystawi faktury w terminie, o którym mowa w art. 106i ust. 1 ustawy o VAT.</w:t>
      </w:r>
    </w:p>
    <w:p w14:paraId="6F69A074" w14:textId="016E0B82" w:rsidR="00800A38" w:rsidRDefault="00800A38" w:rsidP="00800A38">
      <w:pPr>
        <w:pStyle w:val="Akapitzlist"/>
        <w:numPr>
          <w:ilvl w:val="0"/>
          <w:numId w:val="16"/>
        </w:numPr>
        <w:spacing w:after="26"/>
        <w:ind w:right="10" w:hanging="360"/>
      </w:pPr>
      <w:r w:rsidRPr="00800A38">
        <w:t xml:space="preserve">W sytuacji gdy Wykonawca wystawia faktury w formie faktur ustrukturyzowanych za pośrednictwem KSeF termin płatności faktury liczy się od dnia otrzymania faktury przez Zamawiającego. Fakturę uznaje się za doręczoną Zamawiającemu przy użyciu KSeF w dniu przydzielenia w KSeF numeru identyfikującego tę fakturę (w trybie online, tj. w czasie rzeczywistym), z zastrzeżeniem ust. </w:t>
      </w:r>
      <w:r>
        <w:t>9</w:t>
      </w:r>
      <w:r w:rsidRPr="00800A38">
        <w:t xml:space="preserve"> i 1</w:t>
      </w:r>
      <w:r>
        <w:t>0</w:t>
      </w:r>
      <w:r w:rsidRPr="00800A38">
        <w:t>.</w:t>
      </w:r>
    </w:p>
    <w:p w14:paraId="504EB742" w14:textId="6E46474A" w:rsidR="00800A38" w:rsidRDefault="00800A38" w:rsidP="00800A38">
      <w:pPr>
        <w:pStyle w:val="Akapitzlist"/>
        <w:numPr>
          <w:ilvl w:val="0"/>
          <w:numId w:val="16"/>
        </w:numPr>
        <w:spacing w:after="26"/>
        <w:ind w:right="10" w:hanging="360"/>
      </w:pPr>
      <w:r w:rsidRPr="00800A38">
        <w:t>W  sytuacjach   braku dostępności do systemu KSeF  tj. :</w:t>
      </w:r>
    </w:p>
    <w:p w14:paraId="7457F464" w14:textId="43F40D1C" w:rsidR="00800A38" w:rsidRDefault="00800A38" w:rsidP="00800A38">
      <w:pPr>
        <w:pStyle w:val="Akapitzlist"/>
        <w:numPr>
          <w:ilvl w:val="1"/>
          <w:numId w:val="16"/>
        </w:numPr>
        <w:spacing w:after="26"/>
        <w:ind w:right="10"/>
      </w:pPr>
      <w:r w:rsidRPr="00800A38">
        <w:t>tryb offline24 (art. 106nda ustawy o VAT),</w:t>
      </w:r>
    </w:p>
    <w:p w14:paraId="1B2CFB59" w14:textId="16B619DA" w:rsidR="00800A38" w:rsidRDefault="00800A38" w:rsidP="00800A38">
      <w:pPr>
        <w:pStyle w:val="Akapitzlist"/>
        <w:numPr>
          <w:ilvl w:val="1"/>
          <w:numId w:val="16"/>
        </w:numPr>
        <w:spacing w:after="26"/>
        <w:ind w:right="10"/>
      </w:pPr>
      <w:r w:rsidRPr="00800A38">
        <w:t>ryb awarii (art. 106nf ustawy o VAT),</w:t>
      </w:r>
    </w:p>
    <w:p w14:paraId="22076A8A" w14:textId="3413A563" w:rsidR="00800A38" w:rsidRDefault="00800A38" w:rsidP="00800A38">
      <w:pPr>
        <w:pStyle w:val="Akapitzlist"/>
        <w:numPr>
          <w:ilvl w:val="1"/>
          <w:numId w:val="16"/>
        </w:numPr>
        <w:spacing w:after="26"/>
        <w:ind w:right="10"/>
      </w:pPr>
      <w:r w:rsidRPr="00800A38">
        <w:t>tryb niedostępności KSeF (art. 106nh ustawy o VAT)</w:t>
      </w:r>
    </w:p>
    <w:p w14:paraId="76432D14" w14:textId="225FE24A" w:rsidR="00800A38" w:rsidRDefault="00800A38" w:rsidP="00800A38">
      <w:pPr>
        <w:spacing w:after="26"/>
        <w:ind w:left="426" w:right="10" w:firstLine="0"/>
      </w:pPr>
      <w:r w:rsidRPr="00800A38">
        <w:t>faktury wystawiane są w formie elektronicznej zgodnie ze wzorem udostępnionym na podstawie art. 106gb ust. 8 ustawy o VAT (struktura logiczna) i przesyłane do KSeF w terminach wynikających z ustawy o VAT w zależności od trybu wystawienia faktury oraz udostępniane są Zamawiającemu przy użyciu KSeF. Data wystawienia faktury odpowiada dacie wskazanej na fakturze jako data wystawienia dokumentu, natomiast za datę doręczenia faktury uznaje się datę określoną w przepisach ustawy o VAT w zależności od trybu wystawienia faktury.</w:t>
      </w:r>
    </w:p>
    <w:p w14:paraId="7EC2AF60" w14:textId="36F3A9F7" w:rsidR="00800A38" w:rsidRDefault="00800A38" w:rsidP="00800A38">
      <w:pPr>
        <w:numPr>
          <w:ilvl w:val="0"/>
          <w:numId w:val="16"/>
        </w:numPr>
        <w:spacing w:after="26"/>
        <w:ind w:right="10" w:hanging="360"/>
      </w:pPr>
      <w:r w:rsidRPr="00800A38">
        <w:t>W trybie awarii całkowitej KSeF (art. 106ng ustawy o VAT – awaria ogłoszona w środkach społecznego przekazu) faktury wystawiane są w formie elektronicznej lub papierowej i są udostępniane Kupującemu w formie elektronicznej poprzez wysłanie na adres e-mail Zamawiającego: ………………..lub dostarczone w formie papierowej do siedziby Zamawiającego.  Za datę wystawienia faktur w tym trybie uznaje się dzień wskazany na fakturze jako dzień jej wystawienia, zaś za dzień doręczenia  faktury uznaje się dzień faktycznego otrzymania faktury przez Zamawiającego.</w:t>
      </w:r>
    </w:p>
    <w:p w14:paraId="47A0B684" w14:textId="5AF8A12F" w:rsidR="00800A38" w:rsidRDefault="00800A38" w:rsidP="00800A38">
      <w:pPr>
        <w:numPr>
          <w:ilvl w:val="0"/>
          <w:numId w:val="16"/>
        </w:numPr>
        <w:spacing w:after="26"/>
        <w:ind w:right="10" w:hanging="360"/>
      </w:pPr>
      <w:r w:rsidRPr="00800A38">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39F1C050" w14:textId="7FC1F90B" w:rsidR="004C4BBE" w:rsidRDefault="00800A38" w:rsidP="00800A38">
      <w:pPr>
        <w:numPr>
          <w:ilvl w:val="0"/>
          <w:numId w:val="16"/>
        </w:numPr>
        <w:spacing w:after="26"/>
        <w:ind w:right="10" w:hanging="360"/>
      </w:pPr>
      <w:r>
        <w:t>W przypadku zmiany obowiązującej stawki podatku VAT, wartość netto Umowy pozostaje bez zmian, natomiast zmianie ulega wartość brutto Umowy, bez konieczności podpisania aneksu do Umowy.</w:t>
      </w:r>
    </w:p>
    <w:p w14:paraId="26DD8B67" w14:textId="3BF359A3" w:rsidR="004C4BBE" w:rsidRDefault="00BC062B" w:rsidP="00BD3E0C">
      <w:pPr>
        <w:numPr>
          <w:ilvl w:val="0"/>
          <w:numId w:val="16"/>
        </w:numPr>
        <w:spacing w:after="162" w:line="259" w:lineRule="auto"/>
        <w:ind w:left="117" w:right="10" w:firstLine="0"/>
      </w:pPr>
      <w:r>
        <w:t xml:space="preserve">Strony postanawiają, że Wykonawca zobowiązuje  się   nie  zbywać  wierzytelności wynikających z   niniejszej Umowy  osobom   trzecim   bez   uprzedniej zgody Zamawiającego wyrażonej pod rygorem nieważności na piśmie. </w:t>
      </w:r>
    </w:p>
    <w:p w14:paraId="1C39C809" w14:textId="77777777" w:rsidR="004C4BBE" w:rsidRDefault="00BC062B">
      <w:pPr>
        <w:pStyle w:val="Nagwek1"/>
        <w:ind w:left="1105" w:right="1027"/>
      </w:pPr>
      <w:r>
        <w:t xml:space="preserve">§8 TERMIN REALIZACJI UMOWY </w:t>
      </w:r>
    </w:p>
    <w:p w14:paraId="1A397A78" w14:textId="02825C0B" w:rsidR="006B2716" w:rsidRDefault="00BC062B" w:rsidP="006B2716">
      <w:pPr>
        <w:numPr>
          <w:ilvl w:val="0"/>
          <w:numId w:val="17"/>
        </w:numPr>
        <w:spacing w:after="162" w:line="259" w:lineRule="auto"/>
        <w:ind w:left="117" w:right="10" w:firstLine="0"/>
        <w:jc w:val="center"/>
      </w:pPr>
      <w:r>
        <w:t xml:space="preserve">Umowa zostaje zawarta na czas określony – na okres </w:t>
      </w:r>
      <w:r w:rsidR="00BF553C" w:rsidRPr="006B2716">
        <w:rPr>
          <w:b/>
        </w:rPr>
        <w:t>36</w:t>
      </w:r>
      <w:r w:rsidRPr="006B2716">
        <w:rPr>
          <w:b/>
        </w:rPr>
        <w:t xml:space="preserve"> miesięcy</w:t>
      </w:r>
      <w:r>
        <w:t xml:space="preserve"> od daty </w:t>
      </w:r>
      <w:r w:rsidR="006B2716">
        <w:t xml:space="preserve">uruchomienia produkcyjnego </w:t>
      </w:r>
      <w:r w:rsidR="006B2716">
        <w:rPr>
          <w:b/>
          <w:bCs/>
        </w:rPr>
        <w:t xml:space="preserve">Systemu Botowego </w:t>
      </w:r>
      <w:r w:rsidR="006B2716">
        <w:t>zgodnie z § 2 ust. 2 pkt 8, z zastrzeżeniem terminów realizacji zastrzeżonych w §3.</w:t>
      </w:r>
    </w:p>
    <w:p w14:paraId="13B0226E" w14:textId="77777777" w:rsidR="006B2716" w:rsidRDefault="006B2716" w:rsidP="006B2716">
      <w:pPr>
        <w:numPr>
          <w:ilvl w:val="1"/>
          <w:numId w:val="17"/>
        </w:numPr>
        <w:spacing w:after="7"/>
        <w:ind w:right="10"/>
      </w:pPr>
      <w:r>
        <w:t xml:space="preserve">uruchomi produkcyjnie </w:t>
      </w:r>
      <w:r>
        <w:rPr>
          <w:b/>
        </w:rPr>
        <w:t xml:space="preserve">System Botowy </w:t>
      </w:r>
      <w:r>
        <w:t xml:space="preserve">zapewniając asystę techniczną. </w:t>
      </w:r>
    </w:p>
    <w:p w14:paraId="5020DD2B" w14:textId="02F701EA" w:rsidR="004C4BBE" w:rsidRDefault="004C4BBE" w:rsidP="00BD3E0C">
      <w:pPr>
        <w:spacing w:after="162" w:line="259" w:lineRule="auto"/>
        <w:ind w:left="117" w:right="10" w:firstLine="0"/>
      </w:pPr>
    </w:p>
    <w:p w14:paraId="17D196A3" w14:textId="77777777" w:rsidR="004C4BBE" w:rsidRDefault="00BC062B">
      <w:pPr>
        <w:pStyle w:val="Nagwek1"/>
        <w:spacing w:after="202"/>
        <w:ind w:left="1105" w:right="1025"/>
      </w:pPr>
      <w:r>
        <w:t xml:space="preserve">§9 KARY UMOWNE </w:t>
      </w:r>
    </w:p>
    <w:p w14:paraId="5E8CA0C9" w14:textId="0301D376" w:rsidR="004C4BBE" w:rsidRDefault="00BC062B">
      <w:pPr>
        <w:numPr>
          <w:ilvl w:val="0"/>
          <w:numId w:val="18"/>
        </w:numPr>
        <w:ind w:right="10" w:hanging="427"/>
      </w:pPr>
      <w:r>
        <w:t>W przypadku zwłoki</w:t>
      </w:r>
      <w:r>
        <w:rPr>
          <w:b/>
        </w:rPr>
        <w:t xml:space="preserve"> Wykonawcy</w:t>
      </w:r>
      <w:r>
        <w:t xml:space="preserve"> w wykonaniu Etapu I lub zadań zawartych w tym etapie</w:t>
      </w:r>
      <w:r>
        <w:rPr>
          <w:b/>
        </w:rPr>
        <w:t xml:space="preserve"> Zamawiający</w:t>
      </w:r>
      <w:r>
        <w:t xml:space="preserve"> może go obciążyć karą umowną w wysokości 0,2% maksymalnego wynagrodzenia brutto, o którym mowa w §7 ust. 1 za każdy rozpoczęty dzień zwłoki względem wskazanych terminów. </w:t>
      </w:r>
    </w:p>
    <w:p w14:paraId="54013A5A" w14:textId="77777777" w:rsidR="004C4BBE" w:rsidRDefault="00BC062B">
      <w:pPr>
        <w:numPr>
          <w:ilvl w:val="0"/>
          <w:numId w:val="18"/>
        </w:numPr>
        <w:ind w:right="10" w:hanging="427"/>
      </w:pPr>
      <w:r>
        <w:t>W przypadku zwłoki</w:t>
      </w:r>
      <w:r>
        <w:rPr>
          <w:b/>
        </w:rPr>
        <w:t xml:space="preserve"> Wykonawcy</w:t>
      </w:r>
      <w:r>
        <w:t xml:space="preserve"> w wykonaniu Etapów II i III lub zadań zawartych w tych etapach</w:t>
      </w:r>
      <w:r>
        <w:rPr>
          <w:b/>
        </w:rPr>
        <w:t xml:space="preserve"> Zamawiający</w:t>
      </w:r>
      <w:r>
        <w:t xml:space="preserve"> może go obciążyć karą umowną w wysokości 0,2% maksymalnego wynagrodzenia brutto, o którym mowa </w:t>
      </w:r>
      <w:r>
        <w:rPr>
          <w:b/>
        </w:rPr>
        <w:t>w §7 ust. 1</w:t>
      </w:r>
      <w:r>
        <w:t xml:space="preserve"> za każdy rozpoczęty dzień zwłoki względem wskazanych terminów. </w:t>
      </w:r>
    </w:p>
    <w:p w14:paraId="4E2867C9" w14:textId="7F396CEB" w:rsidR="004C4BBE" w:rsidRDefault="00BC062B">
      <w:pPr>
        <w:numPr>
          <w:ilvl w:val="0"/>
          <w:numId w:val="18"/>
        </w:numPr>
        <w:ind w:right="10" w:hanging="427"/>
      </w:pPr>
      <w:r>
        <w:t>W przypadku zwłoki</w:t>
      </w:r>
      <w:r>
        <w:rPr>
          <w:b/>
        </w:rPr>
        <w:t xml:space="preserve"> Wykonawcy</w:t>
      </w:r>
      <w:r>
        <w:t xml:space="preserve"> w wykonaniu Etapu IV lub zadań zawartych w tym etapie</w:t>
      </w:r>
      <w:r>
        <w:rPr>
          <w:b/>
        </w:rPr>
        <w:t xml:space="preserve"> Zamawiający</w:t>
      </w:r>
      <w:r>
        <w:t xml:space="preserve"> może go obciążyć karą umowną w wysokości 0,</w:t>
      </w:r>
      <w:r w:rsidR="00694E33">
        <w:t>4</w:t>
      </w:r>
      <w:r>
        <w:t xml:space="preserve">% maksymalnego wynagrodzenia brutto, o którym mowa w </w:t>
      </w:r>
      <w:r>
        <w:rPr>
          <w:b/>
        </w:rPr>
        <w:t>§7 ust. 1</w:t>
      </w:r>
      <w:r>
        <w:t xml:space="preserve"> za każdy rozpoczęty dzień zwłoki względem wskazanych terminów. </w:t>
      </w:r>
    </w:p>
    <w:p w14:paraId="7F2262BB" w14:textId="535916BF" w:rsidR="004C4BBE" w:rsidRDefault="00BC062B">
      <w:pPr>
        <w:numPr>
          <w:ilvl w:val="0"/>
          <w:numId w:val="18"/>
        </w:numPr>
        <w:ind w:right="10" w:hanging="427"/>
      </w:pPr>
      <w:r>
        <w:t xml:space="preserve">W przypadku zwłoki </w:t>
      </w:r>
      <w:r>
        <w:rPr>
          <w:b/>
        </w:rPr>
        <w:t>Wykonawcy</w:t>
      </w:r>
      <w:r>
        <w:t xml:space="preserve"> w usunięciu </w:t>
      </w:r>
      <w:r>
        <w:rPr>
          <w:b/>
        </w:rPr>
        <w:t>Błędu zwykłego</w:t>
      </w:r>
      <w:r>
        <w:t xml:space="preserve">, w stosunku do terminów określonych w </w:t>
      </w:r>
      <w:r>
        <w:rPr>
          <w:b/>
        </w:rPr>
        <w:t>§5 ust. 6 pkt. 1</w:t>
      </w:r>
      <w:r>
        <w:t xml:space="preserve">., </w:t>
      </w:r>
      <w:r>
        <w:rPr>
          <w:b/>
        </w:rPr>
        <w:t xml:space="preserve">Wykonawca </w:t>
      </w:r>
      <w:r>
        <w:t>zapłaci na rzecz</w:t>
      </w:r>
      <w:r>
        <w:rPr>
          <w:b/>
        </w:rPr>
        <w:t xml:space="preserve"> Zamawiającego </w:t>
      </w:r>
      <w:r>
        <w:t xml:space="preserve">karę umowną w wysokości 0,1% maksymalnej wartości Umowy, o której mowa w </w:t>
      </w:r>
      <w:r>
        <w:rPr>
          <w:b/>
        </w:rPr>
        <w:t xml:space="preserve">§7 ust. </w:t>
      </w:r>
      <w:r w:rsidR="00694E33">
        <w:rPr>
          <w:b/>
        </w:rPr>
        <w:t>1</w:t>
      </w:r>
      <w:r>
        <w:t xml:space="preserve"> za każde rozpoczęte 3 dni robocze zwłoki. </w:t>
      </w:r>
    </w:p>
    <w:p w14:paraId="6532A288" w14:textId="282379A7" w:rsidR="004C4BBE" w:rsidRDefault="00BC062B">
      <w:pPr>
        <w:numPr>
          <w:ilvl w:val="0"/>
          <w:numId w:val="18"/>
        </w:numPr>
        <w:ind w:right="10" w:hanging="427"/>
      </w:pPr>
      <w:r>
        <w:t xml:space="preserve">W przypadku zwłoki </w:t>
      </w:r>
      <w:r>
        <w:rPr>
          <w:b/>
        </w:rPr>
        <w:t>Wykonawcy</w:t>
      </w:r>
      <w:r>
        <w:t xml:space="preserve"> w usunięciu </w:t>
      </w:r>
      <w:r>
        <w:rPr>
          <w:b/>
        </w:rPr>
        <w:t>Błędu krytycznego</w:t>
      </w:r>
      <w:r>
        <w:t xml:space="preserve">, w stosunku do czasów określonych w </w:t>
      </w:r>
      <w:r>
        <w:rPr>
          <w:b/>
        </w:rPr>
        <w:t>§ 5 ust. 6 pkt 2</w:t>
      </w:r>
      <w:r>
        <w:t xml:space="preserve">, </w:t>
      </w:r>
      <w:r>
        <w:rPr>
          <w:b/>
        </w:rPr>
        <w:t xml:space="preserve">Wykonawca </w:t>
      </w:r>
      <w:r>
        <w:t>zapłaci na rzecz</w:t>
      </w:r>
      <w:r>
        <w:rPr>
          <w:b/>
        </w:rPr>
        <w:t xml:space="preserve"> Zamawiającego </w:t>
      </w:r>
      <w:r>
        <w:t xml:space="preserve">karę umowną w wysokości 0,1% maksymalnej wartości Umowy, o której mowa w </w:t>
      </w:r>
      <w:r>
        <w:rPr>
          <w:b/>
        </w:rPr>
        <w:t>§ 7 ust</w:t>
      </w:r>
      <w:r w:rsidR="00694E33">
        <w:rPr>
          <w:b/>
        </w:rPr>
        <w:t>. 1</w:t>
      </w:r>
      <w:r>
        <w:rPr>
          <w:b/>
        </w:rPr>
        <w:t xml:space="preserve"> </w:t>
      </w:r>
      <w:r>
        <w:t xml:space="preserve">za każde rozpoczęte 24 godziny zwłoki. </w:t>
      </w:r>
    </w:p>
    <w:p w14:paraId="55EF24A9" w14:textId="3E00AF58" w:rsidR="004C4BBE" w:rsidRDefault="00BC062B" w:rsidP="00694E33">
      <w:pPr>
        <w:numPr>
          <w:ilvl w:val="0"/>
          <w:numId w:val="18"/>
        </w:numPr>
        <w:ind w:right="10" w:hanging="427"/>
      </w:pPr>
      <w:r>
        <w:t>W przypadku rozwiązania Umowy przez</w:t>
      </w:r>
      <w:r>
        <w:rPr>
          <w:b/>
        </w:rPr>
        <w:t xml:space="preserve"> Zamawiającego</w:t>
      </w:r>
      <w:r>
        <w:t xml:space="preserve"> </w:t>
      </w:r>
      <w:r w:rsidR="006B2716">
        <w:t xml:space="preserve">lub odstąpienia od umowy przez </w:t>
      </w:r>
      <w:r w:rsidR="006B2716">
        <w:rPr>
          <w:b/>
          <w:bCs/>
        </w:rPr>
        <w:t xml:space="preserve">Zamawiającego </w:t>
      </w:r>
      <w:r>
        <w:t>z przyczyn leżących po Stronie</w:t>
      </w:r>
      <w:r>
        <w:rPr>
          <w:b/>
        </w:rPr>
        <w:t xml:space="preserve"> Wykonawcy, Wykonawca</w:t>
      </w:r>
      <w:r>
        <w:t xml:space="preserve"> zapłaci </w:t>
      </w:r>
      <w:r>
        <w:rPr>
          <w:b/>
        </w:rPr>
        <w:t xml:space="preserve">Zamawiającemu </w:t>
      </w:r>
      <w:r>
        <w:t xml:space="preserve">karę umowną w wysokości 20% całkowitego wynagrodzenia brutto Umowy, o którym mowa w </w:t>
      </w:r>
      <w:r>
        <w:rPr>
          <w:b/>
        </w:rPr>
        <w:t xml:space="preserve">§7 ust. </w:t>
      </w:r>
      <w:r w:rsidR="00694E33">
        <w:rPr>
          <w:b/>
        </w:rPr>
        <w:t>1</w:t>
      </w:r>
      <w:r>
        <w:t>.</w:t>
      </w:r>
    </w:p>
    <w:p w14:paraId="525E5C48" w14:textId="77777777" w:rsidR="004C4BBE" w:rsidRDefault="00BC062B">
      <w:pPr>
        <w:numPr>
          <w:ilvl w:val="0"/>
          <w:numId w:val="18"/>
        </w:numPr>
        <w:ind w:right="10" w:hanging="427"/>
      </w:pPr>
      <w:r>
        <w:t xml:space="preserve">Zamawiającemu przysługuje prawo dochodzenia wyrównania poniesionej szkody na zasadach ogólnych, o ile przekroczy ona wysokość kar umownych i z tego tytułu Zamawiający będzie żądał naprawienia ewentualnej szkody wynikłej w związku z niewykonaniem lub nienależytym wykonaniem umowy. </w:t>
      </w:r>
    </w:p>
    <w:p w14:paraId="09071DC9" w14:textId="77777777" w:rsidR="004C4BBE" w:rsidRDefault="00BC062B">
      <w:pPr>
        <w:numPr>
          <w:ilvl w:val="0"/>
          <w:numId w:val="18"/>
        </w:numPr>
        <w:ind w:right="10" w:hanging="427"/>
      </w:pPr>
      <w:r>
        <w:t xml:space="preserve">Zamawiającemu przysługuje prawo potrącenia kar umownych z należnego Wykonawcy wynagrodzenia, na co Wykonawca wyraża zgodę.  </w:t>
      </w:r>
    </w:p>
    <w:p w14:paraId="710E6383" w14:textId="30538EE3" w:rsidR="004C4BBE" w:rsidRDefault="006B2716">
      <w:pPr>
        <w:numPr>
          <w:ilvl w:val="0"/>
          <w:numId w:val="18"/>
        </w:numPr>
        <w:spacing w:after="128"/>
        <w:ind w:right="10" w:hanging="427"/>
      </w:pPr>
      <w:r>
        <w:t xml:space="preserve">Kary umowne określone w  §9 ust. 1-5 podlegają sumowaniu. </w:t>
      </w:r>
      <w:r w:rsidR="00BC062B">
        <w:t xml:space="preserve">Łączna suma kar umownych nie może przekroczyć kwoty </w:t>
      </w:r>
      <w:r w:rsidR="00BC062B">
        <w:rPr>
          <w:b/>
        </w:rPr>
        <w:t>20%</w:t>
      </w:r>
      <w:r w:rsidR="00BC062B">
        <w:t xml:space="preserve"> maksymalnego wynagrodzenia brutto </w:t>
      </w:r>
      <w:r w:rsidR="00BC062B">
        <w:rPr>
          <w:b/>
        </w:rPr>
        <w:t>Wykonawcy</w:t>
      </w:r>
      <w:r w:rsidR="00BC062B">
        <w:t xml:space="preserve"> określonego w </w:t>
      </w:r>
      <w:r w:rsidR="00BC062B">
        <w:rPr>
          <w:b/>
        </w:rPr>
        <w:t>§7 ust. 1</w:t>
      </w:r>
      <w:r w:rsidR="00BC062B">
        <w:t xml:space="preserve"> Umowy. </w:t>
      </w:r>
    </w:p>
    <w:p w14:paraId="723082D7" w14:textId="5AF0D7CF" w:rsidR="00800A38" w:rsidRDefault="00BC062B" w:rsidP="00800A38">
      <w:pPr>
        <w:pStyle w:val="Nagwek1"/>
        <w:ind w:left="1105" w:right="600"/>
      </w:pPr>
      <w:r>
        <w:t xml:space="preserve"> </w:t>
      </w:r>
      <w:r w:rsidR="00800A38">
        <w:t>§ 10 ZABEZPIECZENIE WYKONANIA UMOWY</w:t>
      </w:r>
    </w:p>
    <w:p w14:paraId="0A3ABA1E" w14:textId="05F1F3E8" w:rsidR="00800A38" w:rsidRPr="002F0F7B" w:rsidRDefault="00800A38" w:rsidP="00800A38">
      <w:pPr>
        <w:numPr>
          <w:ilvl w:val="6"/>
          <w:numId w:val="25"/>
        </w:numPr>
        <w:spacing w:after="0" w:line="240" w:lineRule="auto"/>
        <w:ind w:left="426" w:hanging="426"/>
        <w:rPr>
          <w:rFonts w:asciiTheme="minorHAnsi" w:hAnsiTheme="minorHAnsi" w:cs="Tahoma"/>
          <w:szCs w:val="20"/>
          <w:lang w:eastAsia="ar-SA"/>
        </w:rPr>
      </w:pPr>
      <w:r w:rsidRPr="002F0F7B">
        <w:rPr>
          <w:rFonts w:asciiTheme="minorHAnsi" w:hAnsiTheme="minorHAnsi" w:cs="Tahoma"/>
          <w:szCs w:val="20"/>
          <w:lang w:eastAsia="ar-SA"/>
        </w:rPr>
        <w:t xml:space="preserve">Wykonawca udziela Zamawiającemu zabezpieczenia należytego wykonania przedmiotu Umowy w wysokości </w:t>
      </w:r>
      <w:r w:rsidRPr="002F0F7B">
        <w:rPr>
          <w:rFonts w:asciiTheme="minorHAnsi" w:hAnsiTheme="minorHAnsi" w:cs="Tahoma"/>
          <w:b/>
          <w:szCs w:val="20"/>
          <w:lang w:eastAsia="ar-SA"/>
        </w:rPr>
        <w:t xml:space="preserve">5% wynagrodzenia brutto, o którym mowa w </w:t>
      </w:r>
      <w:r w:rsidR="00694E33">
        <w:rPr>
          <w:b/>
        </w:rPr>
        <w:t>§7 ust. 1</w:t>
      </w:r>
      <w:r w:rsidR="00694E33">
        <w:t xml:space="preserve"> </w:t>
      </w:r>
      <w:r w:rsidRPr="002F0F7B">
        <w:rPr>
          <w:rFonts w:asciiTheme="minorHAnsi" w:hAnsiTheme="minorHAnsi" w:cs="Tahoma"/>
          <w:b/>
          <w:szCs w:val="20"/>
          <w:lang w:eastAsia="ar-SA"/>
        </w:rPr>
        <w:t>niniejszej umowy, tj. na kwotę ………………. zł (słownie: …………………………………….. )</w:t>
      </w:r>
      <w:r w:rsidRPr="002F0F7B">
        <w:rPr>
          <w:rFonts w:asciiTheme="minorHAnsi" w:hAnsiTheme="minorHAnsi" w:cs="Tahoma"/>
          <w:szCs w:val="20"/>
          <w:lang w:eastAsia="ar-SA"/>
        </w:rPr>
        <w:t xml:space="preserve"> w formie przewidzianej według załącznika Nr </w:t>
      </w:r>
      <w:r w:rsidR="00AA52F6">
        <w:rPr>
          <w:rFonts w:asciiTheme="minorHAnsi" w:hAnsiTheme="minorHAnsi" w:cs="Tahoma"/>
          <w:szCs w:val="20"/>
          <w:lang w:eastAsia="ar-SA"/>
        </w:rPr>
        <w:t>2</w:t>
      </w:r>
      <w:r w:rsidRPr="002F0F7B">
        <w:rPr>
          <w:rFonts w:asciiTheme="minorHAnsi" w:hAnsiTheme="minorHAnsi" w:cs="Tahoma"/>
          <w:szCs w:val="20"/>
          <w:lang w:eastAsia="ar-SA"/>
        </w:rPr>
        <w:t xml:space="preserve"> </w:t>
      </w:r>
      <w:r w:rsidR="00AC3AE1" w:rsidRPr="002F0F7B">
        <w:rPr>
          <w:rFonts w:asciiTheme="minorHAnsi" w:hAnsiTheme="minorHAnsi" w:cs="Tahoma"/>
          <w:szCs w:val="20"/>
          <w:lang w:eastAsia="ar-SA"/>
        </w:rPr>
        <w:t xml:space="preserve">do </w:t>
      </w:r>
      <w:r w:rsidRPr="002F0F7B">
        <w:rPr>
          <w:rFonts w:asciiTheme="minorHAnsi" w:hAnsiTheme="minorHAnsi" w:cs="Tahoma"/>
          <w:szCs w:val="20"/>
          <w:lang w:eastAsia="ar-SA"/>
        </w:rPr>
        <w:t xml:space="preserve">umowy, tj.: </w:t>
      </w:r>
      <w:r w:rsidRPr="002F0F7B">
        <w:rPr>
          <w:rFonts w:asciiTheme="minorHAnsi" w:hAnsiTheme="minorHAnsi" w:cs="Tahoma"/>
          <w:b/>
          <w:szCs w:val="20"/>
          <w:lang w:eastAsia="ar-SA"/>
        </w:rPr>
        <w:t>………………………………………………..</w:t>
      </w:r>
      <w:r w:rsidRPr="002F0F7B">
        <w:rPr>
          <w:rFonts w:asciiTheme="minorHAnsi" w:hAnsiTheme="minorHAnsi" w:cs="Tahoma"/>
          <w:szCs w:val="20"/>
          <w:lang w:eastAsia="ar-SA"/>
        </w:rPr>
        <w:t xml:space="preserve">. </w:t>
      </w:r>
    </w:p>
    <w:p w14:paraId="0A02C07B" w14:textId="77777777" w:rsidR="00800A38" w:rsidRPr="002F0F7B" w:rsidRDefault="00800A38" w:rsidP="00800A38">
      <w:pPr>
        <w:numPr>
          <w:ilvl w:val="6"/>
          <w:numId w:val="25"/>
        </w:numPr>
        <w:spacing w:after="0" w:line="240" w:lineRule="auto"/>
        <w:ind w:left="426" w:hanging="426"/>
        <w:rPr>
          <w:rFonts w:asciiTheme="minorHAnsi" w:hAnsiTheme="minorHAnsi" w:cs="Tahoma"/>
          <w:szCs w:val="20"/>
          <w:lang w:eastAsia="ar-SA"/>
        </w:rPr>
      </w:pPr>
      <w:r w:rsidRPr="002F0F7B">
        <w:rPr>
          <w:rFonts w:asciiTheme="minorHAnsi" w:hAnsiTheme="minorHAnsi" w:cs="Tahoma"/>
          <w:szCs w:val="20"/>
          <w:lang w:eastAsia="ar-SA"/>
        </w:rPr>
        <w:t>Wykonawca jest obowiązany wnieść 100% kwoty zabezpieczenia należytego wykonania umowy w odpowiedniej formie przed zawarciem umowy, najpóźniej w dniu zawarcia umowy.</w:t>
      </w:r>
    </w:p>
    <w:p w14:paraId="269EEF46" w14:textId="77777777" w:rsidR="00800A38" w:rsidRPr="002F0F7B" w:rsidRDefault="00800A38" w:rsidP="00800A38">
      <w:pPr>
        <w:numPr>
          <w:ilvl w:val="6"/>
          <w:numId w:val="25"/>
        </w:numPr>
        <w:spacing w:after="0" w:line="240" w:lineRule="auto"/>
        <w:ind w:left="426" w:hanging="426"/>
        <w:rPr>
          <w:rFonts w:asciiTheme="minorHAnsi" w:hAnsiTheme="minorHAnsi" w:cs="Tahoma"/>
          <w:szCs w:val="20"/>
          <w:lang w:eastAsia="ar-SA"/>
        </w:rPr>
      </w:pPr>
      <w:r w:rsidRPr="002F0F7B">
        <w:rPr>
          <w:rFonts w:asciiTheme="minorHAnsi" w:hAnsiTheme="minorHAnsi" w:cs="Tahoma"/>
          <w:szCs w:val="20"/>
          <w:lang w:eastAsia="ar-SA"/>
        </w:rPr>
        <w:t>Zabezpieczenie zostanie zwrócone Wykonawcy, zgodnie w następujący sposób:</w:t>
      </w:r>
    </w:p>
    <w:p w14:paraId="3A4E19EF" w14:textId="77777777" w:rsidR="00800A38" w:rsidRPr="002F0F7B" w:rsidRDefault="00800A38" w:rsidP="00800A38">
      <w:pPr>
        <w:tabs>
          <w:tab w:val="num" w:pos="851"/>
        </w:tabs>
        <w:ind w:left="851" w:hanging="426"/>
        <w:rPr>
          <w:rFonts w:asciiTheme="minorHAnsi" w:hAnsiTheme="minorHAnsi" w:cs="Tahoma"/>
          <w:szCs w:val="20"/>
          <w:lang w:eastAsia="ar-SA"/>
        </w:rPr>
      </w:pPr>
      <w:r w:rsidRPr="002F0F7B">
        <w:rPr>
          <w:rFonts w:asciiTheme="minorHAnsi" w:hAnsiTheme="minorHAnsi" w:cs="Tahoma"/>
          <w:szCs w:val="20"/>
          <w:lang w:eastAsia="ar-SA"/>
        </w:rPr>
        <w:t>1)</w:t>
      </w:r>
      <w:r w:rsidRPr="002F0F7B">
        <w:rPr>
          <w:rFonts w:asciiTheme="minorHAnsi" w:hAnsiTheme="minorHAnsi" w:cs="Tahoma"/>
          <w:szCs w:val="20"/>
          <w:lang w:eastAsia="ar-SA"/>
        </w:rPr>
        <w:tab/>
        <w:t>70% po odbiorze przedmiotu Umowy i po usunięciu wad i usterek poodbiorowych – w terminie 30 dni od daty bezusterkowego odbioru lub daty usunięcia usterek,</w:t>
      </w:r>
    </w:p>
    <w:p w14:paraId="6145C6EE" w14:textId="77777777" w:rsidR="00800A38" w:rsidRPr="002F0F7B" w:rsidRDefault="00800A38" w:rsidP="00800A38">
      <w:pPr>
        <w:tabs>
          <w:tab w:val="num" w:pos="851"/>
        </w:tabs>
        <w:ind w:left="851" w:hanging="426"/>
        <w:rPr>
          <w:rFonts w:asciiTheme="minorHAnsi" w:hAnsiTheme="minorHAnsi" w:cs="Tahoma"/>
          <w:szCs w:val="20"/>
          <w:lang w:eastAsia="ar-SA"/>
        </w:rPr>
      </w:pPr>
      <w:r w:rsidRPr="002F0F7B">
        <w:rPr>
          <w:rFonts w:asciiTheme="minorHAnsi" w:hAnsiTheme="minorHAnsi" w:cs="Tahoma"/>
          <w:szCs w:val="20"/>
          <w:lang w:eastAsia="ar-SA"/>
        </w:rPr>
        <w:t>2)</w:t>
      </w:r>
      <w:r w:rsidRPr="002F0F7B">
        <w:rPr>
          <w:rFonts w:asciiTheme="minorHAnsi" w:hAnsiTheme="minorHAnsi" w:cs="Tahoma"/>
          <w:szCs w:val="20"/>
          <w:lang w:eastAsia="ar-SA"/>
        </w:rPr>
        <w:tab/>
        <w:t>30% po upływie okresu rękojmi za wady lub gwarancji – w terminie 15 dni po upływie okresu rękojmi za wady lub gwarancji.</w:t>
      </w:r>
    </w:p>
    <w:p w14:paraId="500C7AF8" w14:textId="4A18663E" w:rsidR="004C4BBE" w:rsidRDefault="004C4BBE">
      <w:pPr>
        <w:spacing w:after="138" w:line="259" w:lineRule="auto"/>
        <w:ind w:left="77" w:firstLine="0"/>
        <w:jc w:val="left"/>
      </w:pPr>
    </w:p>
    <w:p w14:paraId="09D668F8" w14:textId="0918C740" w:rsidR="004C4BBE" w:rsidRDefault="00BC062B">
      <w:pPr>
        <w:pStyle w:val="Nagwek1"/>
        <w:ind w:left="1105" w:right="600"/>
      </w:pPr>
      <w:r>
        <w:t>§ 1</w:t>
      </w:r>
      <w:r w:rsidR="00800A38">
        <w:t>1</w:t>
      </w:r>
      <w:r>
        <w:t xml:space="preserve"> WARUNKI ODSTĄPIENIA OD UMOWY </w:t>
      </w:r>
    </w:p>
    <w:p w14:paraId="0185A2A7" w14:textId="77777777" w:rsidR="004C4BBE" w:rsidRDefault="00BC062B">
      <w:pPr>
        <w:numPr>
          <w:ilvl w:val="0"/>
          <w:numId w:val="19"/>
        </w:numPr>
        <w:spacing w:after="133"/>
        <w:ind w:right="10" w:hanging="427"/>
      </w:pPr>
      <w:r>
        <w:rPr>
          <w:b/>
        </w:rPr>
        <w:t>Zamawiający</w:t>
      </w:r>
      <w:r>
        <w:t xml:space="preserve"> ma prawo odstąpić od umowy w następujących przypadkach: </w:t>
      </w:r>
    </w:p>
    <w:p w14:paraId="7EBD88C0" w14:textId="77777777" w:rsidR="004C4BBE" w:rsidRDefault="00BC062B">
      <w:pPr>
        <w:numPr>
          <w:ilvl w:val="1"/>
          <w:numId w:val="19"/>
        </w:numPr>
        <w:spacing w:after="128"/>
        <w:ind w:right="10" w:hanging="242"/>
      </w:pPr>
      <w:r>
        <w:t xml:space="preserve">jeżeli </w:t>
      </w:r>
      <w:r>
        <w:rPr>
          <w:b/>
        </w:rPr>
        <w:t>Wykonawca</w:t>
      </w:r>
      <w:r>
        <w:t xml:space="preserve"> jest w zwłoce w wykonaniu Umowy względem terminów wskazanych w </w:t>
      </w:r>
      <w:r>
        <w:rPr>
          <w:b/>
        </w:rPr>
        <w:t>§ 3 ust. 1</w:t>
      </w:r>
      <w:r>
        <w:t xml:space="preserve"> o więcej niż 45 dni; </w:t>
      </w:r>
    </w:p>
    <w:p w14:paraId="483434C6" w14:textId="77777777" w:rsidR="004C4BBE" w:rsidRDefault="00BC062B">
      <w:pPr>
        <w:numPr>
          <w:ilvl w:val="1"/>
          <w:numId w:val="19"/>
        </w:numPr>
        <w:spacing w:after="128"/>
        <w:ind w:right="10" w:hanging="242"/>
      </w:pPr>
      <w:r>
        <w:t xml:space="preserve">zachodzą uzasadnione podstawy do uznania, że </w:t>
      </w:r>
      <w:r>
        <w:rPr>
          <w:b/>
        </w:rPr>
        <w:t>Wykonawca</w:t>
      </w:r>
      <w:r>
        <w:t xml:space="preserve"> nie jest w stanie wykonać przedmiotu Umowy w terminie określonym w Umowie; </w:t>
      </w:r>
    </w:p>
    <w:p w14:paraId="15D95B16" w14:textId="77777777" w:rsidR="004C4BBE" w:rsidRDefault="00BC062B">
      <w:pPr>
        <w:numPr>
          <w:ilvl w:val="1"/>
          <w:numId w:val="19"/>
        </w:numPr>
        <w:spacing w:after="132"/>
        <w:ind w:right="10" w:hanging="242"/>
      </w:pPr>
      <w:r>
        <w:t xml:space="preserve">wszczęto w stosunku do </w:t>
      </w:r>
      <w:r>
        <w:rPr>
          <w:b/>
        </w:rPr>
        <w:t>Wykonawcy</w:t>
      </w:r>
      <w:r>
        <w:t xml:space="preserve"> postępowanie likwidacyjne lub egzekucyjne; </w:t>
      </w:r>
    </w:p>
    <w:p w14:paraId="4E881596" w14:textId="77777777" w:rsidR="004C4BBE" w:rsidRDefault="00BC062B">
      <w:pPr>
        <w:ind w:left="504" w:right="10" w:firstLine="0"/>
      </w:pPr>
      <w:r>
        <w:rPr>
          <w:b/>
        </w:rPr>
        <w:t>Zamawiający</w:t>
      </w:r>
      <w:r>
        <w:t xml:space="preserve"> może wykonać prawo odstąpienia w terminie 30 dni od powzięcia wiadomości o okolicznościach, o których mowa w </w:t>
      </w:r>
      <w:r>
        <w:rPr>
          <w:b/>
        </w:rPr>
        <w:t>pkt 1 – 3 niniejszego ustępu.</w:t>
      </w:r>
      <w:r>
        <w:t xml:space="preserve"> </w:t>
      </w:r>
    </w:p>
    <w:p w14:paraId="55B0F6FB" w14:textId="77777777" w:rsidR="004C4BBE" w:rsidRDefault="00BC062B">
      <w:pPr>
        <w:numPr>
          <w:ilvl w:val="0"/>
          <w:numId w:val="19"/>
        </w:numPr>
        <w:ind w:right="10" w:hanging="427"/>
      </w:pPr>
      <w:r>
        <w:t xml:space="preserve">Oprócz przypadków określonych w ust. 1 niniejszego paragrafu, </w:t>
      </w:r>
      <w:r>
        <w:rPr>
          <w:b/>
        </w:rPr>
        <w:t>Zamawiający</w:t>
      </w:r>
      <w:r>
        <w:t xml:space="preserve"> może odstąpić od Umowy w przypadkach przewidzianych w przepisach powszechnie obowiązującego prawa. </w:t>
      </w:r>
    </w:p>
    <w:p w14:paraId="00FFCCB6" w14:textId="77777777" w:rsidR="004C4BBE" w:rsidRDefault="00BC062B">
      <w:pPr>
        <w:numPr>
          <w:ilvl w:val="0"/>
          <w:numId w:val="19"/>
        </w:numPr>
        <w:spacing w:after="129"/>
        <w:ind w:right="10" w:hanging="427"/>
      </w:pPr>
      <w:r>
        <w:t xml:space="preserve">W przypadku, o którym mowa w ust. 1 i w ust. 2 niniejszego paragrafu, </w:t>
      </w:r>
      <w:r>
        <w:rPr>
          <w:b/>
        </w:rPr>
        <w:t>Wykonawca</w:t>
      </w:r>
      <w:r>
        <w:t xml:space="preserve"> może żądać wyłącznie wynagrodzenia należnego z tytułu wykonania części Umowy. </w:t>
      </w:r>
    </w:p>
    <w:p w14:paraId="49A483C5" w14:textId="77777777" w:rsidR="00694EE8" w:rsidRDefault="00694EE8" w:rsidP="00694EE8">
      <w:pPr>
        <w:spacing w:after="129"/>
        <w:ind w:left="489" w:right="10" w:firstLine="0"/>
      </w:pPr>
    </w:p>
    <w:p w14:paraId="705D0734" w14:textId="77777777" w:rsidR="004C4BBE" w:rsidRDefault="00BC062B">
      <w:pPr>
        <w:pStyle w:val="Nagwek1"/>
        <w:ind w:left="1105" w:right="1028"/>
      </w:pPr>
      <w:r>
        <w:t>§11 POUFNOŚĆ</w:t>
      </w:r>
      <w:r>
        <w:rPr>
          <w:b w:val="0"/>
        </w:rPr>
        <w:t xml:space="preserve"> </w:t>
      </w:r>
    </w:p>
    <w:p w14:paraId="3BEA52B9" w14:textId="77777777" w:rsidR="004C4BBE" w:rsidRDefault="00BC062B">
      <w:pPr>
        <w:numPr>
          <w:ilvl w:val="0"/>
          <w:numId w:val="20"/>
        </w:numPr>
        <w:ind w:right="10" w:hanging="427"/>
      </w:pPr>
      <w:r>
        <w:t xml:space="preserve">Każda ze Stron zobowiązuje się traktować jako poufne wszelkie informacje dotyczące drugiej Strony uzyskane w związku z wykonywaniem niniejszej Umowy, a w szczególności informacje handlowe (w tym dotyczące powiązań handlowych i metod działania, sytuacji prawnej i własnościowej, wynagrodzeń, warunków płatności itd.) oraz techniczne, w tym dotyczące rozwiązań technologicznych związanych z Przedmiotem Umowy.  </w:t>
      </w:r>
    </w:p>
    <w:p w14:paraId="277459C0" w14:textId="77777777" w:rsidR="004C4BBE" w:rsidRDefault="00BC062B">
      <w:pPr>
        <w:numPr>
          <w:ilvl w:val="0"/>
          <w:numId w:val="20"/>
        </w:numPr>
        <w:ind w:right="10" w:hanging="427"/>
      </w:pPr>
      <w:r>
        <w:t xml:space="preserve">Każda ze Stron zobowiązuje się do zachowania w poufności wszelkich danych należących do drugiej Strony, w tym danych gromadzonych w </w:t>
      </w:r>
      <w:r>
        <w:rPr>
          <w:b/>
        </w:rPr>
        <w:t>Systemie Medycznym HIS</w:t>
      </w:r>
      <w:r>
        <w:t xml:space="preserve"> oraz </w:t>
      </w:r>
      <w:r>
        <w:rPr>
          <w:b/>
        </w:rPr>
        <w:t>Systemie Botowym</w:t>
      </w:r>
      <w:r>
        <w:t xml:space="preserve">, z wyjątkiem danych podanych do publicznej wiadomości. </w:t>
      </w:r>
    </w:p>
    <w:p w14:paraId="35A3ECB9" w14:textId="77777777" w:rsidR="004C4BBE" w:rsidRDefault="00BC062B">
      <w:pPr>
        <w:numPr>
          <w:ilvl w:val="0"/>
          <w:numId w:val="20"/>
        </w:numPr>
        <w:spacing w:after="155" w:line="268" w:lineRule="auto"/>
        <w:ind w:right="10" w:hanging="427"/>
      </w:pPr>
      <w:r>
        <w:t xml:space="preserve">Obowiązek zachowania poufności informacji obejmuje wszystkie osoby zatrudnione przez Strony na podstawie umowy o pracę, powołania lub umowy cywilnoprawnej, jak również osoby trzecie, które otrzymały informacje poufne w związku z łączącymi je z daną Stroną kontaktami, w tym zwłaszcza handlowymi. </w:t>
      </w:r>
    </w:p>
    <w:p w14:paraId="6CBD441B" w14:textId="77777777" w:rsidR="004C4BBE" w:rsidRDefault="00BC062B">
      <w:pPr>
        <w:numPr>
          <w:ilvl w:val="0"/>
          <w:numId w:val="20"/>
        </w:numPr>
        <w:ind w:right="10" w:hanging="427"/>
      </w:pPr>
      <w:r>
        <w:t xml:space="preserve">Klauzula poufności wiąże Strony w okresie obowiązywania niniejszej Umowy oraz po jej rozwiązaniu. </w:t>
      </w:r>
    </w:p>
    <w:p w14:paraId="33EAA3EA" w14:textId="77777777" w:rsidR="004C4BBE" w:rsidRDefault="00BC062B">
      <w:pPr>
        <w:numPr>
          <w:ilvl w:val="0"/>
          <w:numId w:val="20"/>
        </w:numPr>
        <w:ind w:right="10" w:hanging="427"/>
      </w:pPr>
      <w:r>
        <w:t xml:space="preserve">Obowiązek zachowania poufności informacji nie dotyczy:  </w:t>
      </w:r>
    </w:p>
    <w:p w14:paraId="4B9F1542" w14:textId="77777777" w:rsidR="004C4BBE" w:rsidRDefault="00BC062B">
      <w:pPr>
        <w:numPr>
          <w:ilvl w:val="1"/>
          <w:numId w:val="20"/>
        </w:numPr>
        <w:ind w:right="10" w:hanging="566"/>
      </w:pPr>
      <w:r>
        <w:t xml:space="preserve">informacji publicznie dostępnych; </w:t>
      </w:r>
    </w:p>
    <w:p w14:paraId="30FF693B" w14:textId="77777777" w:rsidR="004C4BBE" w:rsidRDefault="00BC062B">
      <w:pPr>
        <w:numPr>
          <w:ilvl w:val="1"/>
          <w:numId w:val="20"/>
        </w:numPr>
        <w:ind w:right="10" w:hanging="566"/>
      </w:pPr>
      <w:r>
        <w:t xml:space="preserve">informacji, które były znane Stronie przed ich otrzymaniem od drugiej Strony, z zastrzeżeniem, iż zostały one uzyskane w sposób zgodny z prawem, a w szczególności bez naruszenia jakichkolwiek obowiązków związanych z zachowaniem poufności takich informacji; </w:t>
      </w:r>
    </w:p>
    <w:p w14:paraId="5174D79F" w14:textId="77777777" w:rsidR="004C4BBE" w:rsidRDefault="00BC062B">
      <w:pPr>
        <w:numPr>
          <w:ilvl w:val="1"/>
          <w:numId w:val="20"/>
        </w:numPr>
        <w:ind w:right="10" w:hanging="566"/>
      </w:pPr>
      <w:r>
        <w:t xml:space="preserve">informacji, które muszą być ujawnione w wykonaniu obowiązków wynikających z przepisów prawa powszechnie obowiązującego. </w:t>
      </w:r>
    </w:p>
    <w:p w14:paraId="0A80CAC7" w14:textId="77777777" w:rsidR="004C4BBE" w:rsidRDefault="00BC062B">
      <w:pPr>
        <w:numPr>
          <w:ilvl w:val="0"/>
          <w:numId w:val="20"/>
        </w:numPr>
        <w:spacing w:after="128"/>
        <w:ind w:right="10" w:hanging="427"/>
      </w:pPr>
      <w:r>
        <w:t xml:space="preserve">W razie powstania prawnego obowiązku ujawnienia informacji poufnych Strona obciążona takim obowiązkiem poinformuje o tym drugą Stronę w terminie nie dłuższym niż 2 dni  kalendarzowe od powstania tego obowiązku. </w:t>
      </w:r>
    </w:p>
    <w:p w14:paraId="5B754851" w14:textId="027D423A" w:rsidR="00B53DC4" w:rsidRDefault="00BC062B" w:rsidP="00B53DC4">
      <w:pPr>
        <w:pStyle w:val="Nagwek2"/>
        <w:ind w:left="1105" w:right="1028"/>
      </w:pPr>
      <w:r>
        <w:t xml:space="preserve">  </w:t>
      </w:r>
      <w:r w:rsidR="00B53DC4">
        <w:t>§ 12 Zmiany umowy</w:t>
      </w:r>
    </w:p>
    <w:p w14:paraId="0711D315" w14:textId="1506815B" w:rsidR="00B53DC4" w:rsidRPr="00107AEE" w:rsidRDefault="00B53DC4" w:rsidP="00B53DC4">
      <w:pPr>
        <w:numPr>
          <w:ilvl w:val="0"/>
          <w:numId w:val="26"/>
        </w:numPr>
        <w:suppressAutoHyphens/>
        <w:spacing w:before="120" w:after="120" w:line="240" w:lineRule="auto"/>
        <w:rPr>
          <w:rFonts w:asciiTheme="minorHAnsi" w:hAnsiTheme="minorHAnsi" w:cstheme="minorHAnsi"/>
        </w:rPr>
      </w:pPr>
      <w:bookmarkStart w:id="0" w:name="_Hlk215825855"/>
      <w:r>
        <w:rPr>
          <w:rFonts w:asciiTheme="minorHAnsi" w:hAnsiTheme="minorHAnsi" w:cstheme="minorHAnsi"/>
        </w:rPr>
        <w:t>Zamawiający</w:t>
      </w:r>
      <w:r w:rsidRPr="00107AEE">
        <w:rPr>
          <w:rFonts w:asciiTheme="minorHAnsi" w:hAnsiTheme="minorHAnsi" w:cstheme="minorHAnsi"/>
        </w:rPr>
        <w:t xml:space="preserve"> przewiduje możliwość istotnych zmian postanowień Umowy w szczególności w przypadku wystąpienia co najmniej jednej z okoliczności wymienionych poniżej, z uwzględnieniem podawanych warunków ich wprowadzenia, tj</w:t>
      </w:r>
      <w:r w:rsidR="00C36395">
        <w:rPr>
          <w:rFonts w:asciiTheme="minorHAnsi" w:hAnsiTheme="minorHAnsi" w:cstheme="minorHAnsi"/>
        </w:rPr>
        <w:t>.</w:t>
      </w:r>
      <w:r w:rsidRPr="00107AEE">
        <w:rPr>
          <w:rFonts w:asciiTheme="minorHAnsi" w:hAnsiTheme="minorHAnsi" w:cstheme="minorHAnsi"/>
        </w:rPr>
        <w:t xml:space="preserve">: </w:t>
      </w:r>
    </w:p>
    <w:p w14:paraId="51DB868C" w14:textId="0A6E5BEE" w:rsidR="00B53DC4" w:rsidRPr="00107AEE" w:rsidRDefault="00B53DC4" w:rsidP="00B53DC4">
      <w:pPr>
        <w:spacing w:before="120" w:after="120"/>
        <w:ind w:left="720" w:hanging="12"/>
        <w:rPr>
          <w:rFonts w:asciiTheme="minorHAnsi" w:hAnsiTheme="minorHAnsi" w:cstheme="minorHAnsi"/>
        </w:rPr>
      </w:pPr>
      <w:r w:rsidRPr="00107AEE">
        <w:rPr>
          <w:rFonts w:asciiTheme="minorHAnsi" w:hAnsiTheme="minorHAnsi" w:cstheme="minorHAnsi"/>
        </w:rPr>
        <w:t>1)</w:t>
      </w:r>
      <w:r w:rsidRPr="00107AEE">
        <w:rPr>
          <w:rFonts w:asciiTheme="minorHAnsi" w:hAnsiTheme="minorHAnsi" w:cstheme="minorHAnsi"/>
        </w:rPr>
        <w:tab/>
        <w:t xml:space="preserve">zmiany dotyczą realizacji dodatkowych usług od </w:t>
      </w:r>
      <w:r>
        <w:rPr>
          <w:rFonts w:asciiTheme="minorHAnsi" w:hAnsiTheme="minorHAnsi" w:cstheme="minorHAnsi"/>
        </w:rPr>
        <w:t>Wykonawcy</w:t>
      </w:r>
      <w:r w:rsidRPr="00107AEE">
        <w:rPr>
          <w:rFonts w:asciiTheme="minorHAnsi" w:hAnsiTheme="minorHAnsi" w:cstheme="minorHAnsi"/>
        </w:rPr>
        <w:t xml:space="preserve"> nieobjętych zamówieniem podstawowym, o ile stały się niezbędne i zostały spełnione łącznie następujące warunki:</w:t>
      </w:r>
    </w:p>
    <w:p w14:paraId="6DC5925B" w14:textId="5BF35289" w:rsidR="00B53DC4" w:rsidRPr="00107AEE" w:rsidRDefault="00B53DC4" w:rsidP="00B53DC4">
      <w:pPr>
        <w:spacing w:before="120" w:after="120"/>
        <w:ind w:left="1276"/>
        <w:rPr>
          <w:rFonts w:asciiTheme="minorHAnsi" w:hAnsiTheme="minorHAnsi" w:cstheme="minorHAnsi"/>
        </w:rPr>
      </w:pPr>
      <w:r w:rsidRPr="00107AEE">
        <w:rPr>
          <w:rFonts w:asciiTheme="minorHAnsi" w:hAnsiTheme="minorHAnsi" w:cstheme="minorHAnsi"/>
        </w:rPr>
        <w:t>a)</w:t>
      </w:r>
      <w:r w:rsidRPr="00107AEE">
        <w:rPr>
          <w:rFonts w:asciiTheme="minorHAnsi" w:hAnsiTheme="minorHAnsi" w:cstheme="minorHAnsi"/>
        </w:rPr>
        <w:tab/>
        <w:t xml:space="preserve">zmiana </w:t>
      </w:r>
      <w:r>
        <w:rPr>
          <w:rFonts w:asciiTheme="minorHAnsi" w:hAnsiTheme="minorHAnsi" w:cstheme="minorHAnsi"/>
        </w:rPr>
        <w:t>Wykonawcy</w:t>
      </w:r>
      <w:r w:rsidRPr="00107AEE">
        <w:rPr>
          <w:rFonts w:asciiTheme="minorHAnsi" w:hAnsiTheme="minorHAnsi" w:cstheme="minorHAnsi"/>
        </w:rPr>
        <w:t xml:space="preserve"> nie może zostać dokonana z powodów ekonomicznych lub technicznych, w szczególności dotyczących zamienności lub interoperacyjności sprzętu, usług lub instalacji, zamówionych w ramach zamówienia podstawowego;</w:t>
      </w:r>
    </w:p>
    <w:p w14:paraId="4F8CA3AB" w14:textId="73EF2E24" w:rsidR="00B53DC4" w:rsidRPr="00107AEE" w:rsidRDefault="00B53DC4" w:rsidP="00B53DC4">
      <w:pPr>
        <w:spacing w:before="120" w:after="120"/>
        <w:ind w:left="1276"/>
        <w:rPr>
          <w:rFonts w:asciiTheme="minorHAnsi" w:hAnsiTheme="minorHAnsi" w:cstheme="minorHAnsi"/>
        </w:rPr>
      </w:pPr>
      <w:r w:rsidRPr="00107AEE">
        <w:rPr>
          <w:rFonts w:asciiTheme="minorHAnsi" w:hAnsiTheme="minorHAnsi" w:cstheme="minorHAnsi"/>
        </w:rPr>
        <w:t>b)</w:t>
      </w:r>
      <w:r w:rsidRPr="00107AEE">
        <w:rPr>
          <w:rFonts w:asciiTheme="minorHAnsi" w:hAnsiTheme="minorHAnsi" w:cstheme="minorHAnsi"/>
        </w:rPr>
        <w:tab/>
        <w:t xml:space="preserve">zmiana </w:t>
      </w:r>
      <w:r>
        <w:rPr>
          <w:rFonts w:asciiTheme="minorHAnsi" w:hAnsiTheme="minorHAnsi" w:cstheme="minorHAnsi"/>
        </w:rPr>
        <w:t>Wykonawcy</w:t>
      </w:r>
      <w:r w:rsidRPr="00107AEE">
        <w:rPr>
          <w:rFonts w:asciiTheme="minorHAnsi" w:hAnsiTheme="minorHAnsi" w:cstheme="minorHAnsi"/>
        </w:rPr>
        <w:t xml:space="preserve"> spowodowałaby istotną niedogodność lub znaczne zwiększenie kosztów Kupującego;</w:t>
      </w:r>
    </w:p>
    <w:p w14:paraId="616FC5A3" w14:textId="0A9D5CFE" w:rsidR="00B53DC4" w:rsidRPr="00107AEE" w:rsidRDefault="00B53DC4" w:rsidP="00B53DC4">
      <w:pPr>
        <w:spacing w:before="120" w:after="120"/>
        <w:ind w:left="1276"/>
        <w:rPr>
          <w:rFonts w:asciiTheme="minorHAnsi" w:hAnsiTheme="minorHAnsi" w:cstheme="minorHAnsi"/>
        </w:rPr>
      </w:pPr>
      <w:r w:rsidRPr="00107AEE">
        <w:rPr>
          <w:rFonts w:asciiTheme="minorHAnsi" w:hAnsiTheme="minorHAnsi" w:cstheme="minorHAnsi"/>
        </w:rPr>
        <w:t>c)</w:t>
      </w:r>
      <w:r w:rsidRPr="00107AEE">
        <w:rPr>
          <w:rFonts w:asciiTheme="minorHAnsi" w:hAnsiTheme="minorHAnsi" w:cstheme="minorHAnsi"/>
        </w:rPr>
        <w:tab/>
        <w:t xml:space="preserve">wartość każdej kolejnej zmiany nie przekracza 50% wartości zamówienia określonej w pierwotnej umowie zawartej ze </w:t>
      </w:r>
      <w:r>
        <w:rPr>
          <w:rFonts w:asciiTheme="minorHAnsi" w:hAnsiTheme="minorHAnsi" w:cstheme="minorHAnsi"/>
        </w:rPr>
        <w:t>Wykonawcą</w:t>
      </w:r>
      <w:r w:rsidRPr="00107AEE">
        <w:rPr>
          <w:rFonts w:asciiTheme="minorHAnsi" w:hAnsiTheme="minorHAnsi" w:cstheme="minorHAnsi"/>
        </w:rPr>
        <w:t>,</w:t>
      </w:r>
    </w:p>
    <w:p w14:paraId="17FDFB59" w14:textId="77777777" w:rsidR="00B53DC4" w:rsidRPr="00107AEE" w:rsidRDefault="00B53DC4" w:rsidP="00B53DC4">
      <w:pPr>
        <w:spacing w:before="120" w:after="120"/>
        <w:ind w:left="720" w:hanging="12"/>
        <w:rPr>
          <w:rFonts w:asciiTheme="minorHAnsi" w:hAnsiTheme="minorHAnsi" w:cstheme="minorHAnsi"/>
        </w:rPr>
      </w:pPr>
      <w:r w:rsidRPr="00107AEE">
        <w:rPr>
          <w:rFonts w:asciiTheme="minorHAnsi" w:hAnsiTheme="minorHAnsi" w:cstheme="minorHAnsi"/>
        </w:rPr>
        <w:t>2)</w:t>
      </w:r>
      <w:r w:rsidRPr="00107AEE">
        <w:rPr>
          <w:rFonts w:asciiTheme="minorHAnsi" w:hAnsiTheme="minorHAnsi" w:cstheme="minorHAnsi"/>
        </w:rPr>
        <w:tab/>
        <w:t>zmiana nie prowadzi do zmiany ogólnego charakteru umowy i zostały spełnione łącznie następujące warunki:</w:t>
      </w:r>
    </w:p>
    <w:p w14:paraId="05A045D9" w14:textId="070478D0" w:rsidR="00B53DC4" w:rsidRPr="00107AEE" w:rsidRDefault="00B53DC4" w:rsidP="00B53DC4">
      <w:pPr>
        <w:spacing w:before="120" w:after="120"/>
        <w:ind w:left="1276"/>
        <w:rPr>
          <w:rFonts w:asciiTheme="minorHAnsi" w:hAnsiTheme="minorHAnsi" w:cstheme="minorHAnsi"/>
        </w:rPr>
      </w:pPr>
      <w:r w:rsidRPr="00107AEE">
        <w:rPr>
          <w:rFonts w:asciiTheme="minorHAnsi" w:hAnsiTheme="minorHAnsi" w:cstheme="minorHAnsi"/>
        </w:rPr>
        <w:t>a)</w:t>
      </w:r>
      <w:r w:rsidRPr="00107AEE">
        <w:rPr>
          <w:rFonts w:asciiTheme="minorHAnsi" w:hAnsiTheme="minorHAnsi" w:cstheme="minorHAnsi"/>
        </w:rPr>
        <w:tab/>
        <w:t xml:space="preserve">konieczność zmiany umowy spowodowana jest okolicznościami, których </w:t>
      </w:r>
      <w:r>
        <w:rPr>
          <w:rFonts w:asciiTheme="minorHAnsi" w:hAnsiTheme="minorHAnsi" w:cstheme="minorHAnsi"/>
        </w:rPr>
        <w:t>Zamawiający</w:t>
      </w:r>
      <w:r w:rsidRPr="00107AEE">
        <w:rPr>
          <w:rFonts w:asciiTheme="minorHAnsi" w:hAnsiTheme="minorHAnsi" w:cstheme="minorHAnsi"/>
        </w:rPr>
        <w:t>, nie mógł przewidzieć;</w:t>
      </w:r>
    </w:p>
    <w:p w14:paraId="70A4585E" w14:textId="673DC971" w:rsidR="00B53DC4" w:rsidRPr="00107AEE" w:rsidRDefault="00B53DC4" w:rsidP="00B53DC4">
      <w:pPr>
        <w:spacing w:before="120" w:after="120"/>
        <w:ind w:left="1276"/>
        <w:rPr>
          <w:rFonts w:asciiTheme="minorHAnsi" w:hAnsiTheme="minorHAnsi" w:cstheme="minorHAnsi"/>
        </w:rPr>
      </w:pPr>
      <w:r w:rsidRPr="00107AEE">
        <w:rPr>
          <w:rFonts w:asciiTheme="minorHAnsi" w:hAnsiTheme="minorHAnsi" w:cstheme="minorHAnsi"/>
        </w:rPr>
        <w:t>b)</w:t>
      </w:r>
      <w:r w:rsidRPr="00107AEE">
        <w:rPr>
          <w:rFonts w:asciiTheme="minorHAnsi" w:hAnsiTheme="minorHAnsi" w:cstheme="minorHAnsi"/>
        </w:rPr>
        <w:tab/>
        <w:t>wartość zmiany nie przekracza 50% wartości zamówienia określonej w pierwotnej umowie zawartej z</w:t>
      </w:r>
      <w:r>
        <w:rPr>
          <w:rFonts w:asciiTheme="minorHAnsi" w:hAnsiTheme="minorHAnsi" w:cstheme="minorHAnsi"/>
        </w:rPr>
        <w:t xml:space="preserve"> Wykonawcą</w:t>
      </w:r>
      <w:r w:rsidRPr="00107AEE">
        <w:rPr>
          <w:rFonts w:asciiTheme="minorHAnsi" w:hAnsiTheme="minorHAnsi" w:cstheme="minorHAnsi"/>
        </w:rPr>
        <w:t>;</w:t>
      </w:r>
    </w:p>
    <w:p w14:paraId="6BDEF360" w14:textId="38051ED6" w:rsidR="00B53DC4" w:rsidRPr="00107AEE" w:rsidRDefault="00B53DC4" w:rsidP="00B53DC4">
      <w:pPr>
        <w:spacing w:before="120" w:after="120"/>
        <w:ind w:left="720" w:hanging="12"/>
        <w:rPr>
          <w:rFonts w:asciiTheme="minorHAnsi" w:hAnsiTheme="minorHAnsi" w:cstheme="minorHAnsi"/>
        </w:rPr>
      </w:pPr>
      <w:r w:rsidRPr="00107AEE">
        <w:rPr>
          <w:rFonts w:asciiTheme="minorHAnsi" w:hAnsiTheme="minorHAnsi" w:cstheme="minorHAnsi"/>
        </w:rPr>
        <w:t>3 )</w:t>
      </w:r>
      <w:r w:rsidRPr="00107AEE">
        <w:rPr>
          <w:rFonts w:asciiTheme="minorHAnsi" w:hAnsiTheme="minorHAnsi" w:cstheme="minorHAnsi"/>
        </w:rPr>
        <w:tab/>
      </w:r>
      <w:r>
        <w:rPr>
          <w:rFonts w:asciiTheme="minorHAnsi" w:hAnsiTheme="minorHAnsi" w:cstheme="minorHAnsi"/>
        </w:rPr>
        <w:t>Wykonawcę</w:t>
      </w:r>
      <w:r w:rsidRPr="00107AEE">
        <w:rPr>
          <w:rFonts w:asciiTheme="minorHAnsi" w:hAnsiTheme="minorHAnsi" w:cstheme="minorHAnsi"/>
        </w:rPr>
        <w:t xml:space="preserve"> ma zastąpić nowy wykonawca:</w:t>
      </w:r>
    </w:p>
    <w:p w14:paraId="632B92FF" w14:textId="77777777" w:rsidR="00B53DC4" w:rsidRPr="00107AEE" w:rsidRDefault="00B53DC4" w:rsidP="00B53DC4">
      <w:pPr>
        <w:pStyle w:val="Akapitzlist"/>
        <w:numPr>
          <w:ilvl w:val="0"/>
          <w:numId w:val="27"/>
        </w:numPr>
        <w:spacing w:before="120" w:after="120" w:line="240" w:lineRule="auto"/>
        <w:rPr>
          <w:rFonts w:asciiTheme="minorHAnsi" w:hAnsiTheme="minorHAnsi" w:cstheme="minorBidi"/>
        </w:rPr>
      </w:pPr>
      <w:r w:rsidRPr="13252A4C">
        <w:rPr>
          <w:rFonts w:asciiTheme="minorHAnsi" w:hAnsiTheme="minorHAnsi" w:cstheme="minorBidi"/>
          <w:szCs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zasady konkurencyjności, </w:t>
      </w:r>
    </w:p>
    <w:p w14:paraId="19B33AD9" w14:textId="77777777" w:rsidR="00B53DC4" w:rsidRPr="00107AEE" w:rsidRDefault="00B53DC4" w:rsidP="00B53DC4">
      <w:pPr>
        <w:pStyle w:val="Akapitzlist"/>
        <w:spacing w:before="120" w:after="120" w:line="240" w:lineRule="auto"/>
        <w:ind w:left="1128"/>
        <w:rPr>
          <w:rFonts w:asciiTheme="minorHAnsi" w:hAnsiTheme="minorHAnsi" w:cstheme="minorHAnsi"/>
          <w:szCs w:val="20"/>
        </w:rPr>
      </w:pPr>
      <w:r w:rsidRPr="00107AEE">
        <w:rPr>
          <w:rFonts w:asciiTheme="minorHAnsi" w:hAnsiTheme="minorHAnsi" w:cstheme="minorHAnsi"/>
          <w:szCs w:val="20"/>
        </w:rPr>
        <w:t xml:space="preserve">lub </w:t>
      </w:r>
    </w:p>
    <w:p w14:paraId="0BE55420" w14:textId="5F958B43" w:rsidR="00B53DC4" w:rsidRPr="00107AEE" w:rsidRDefault="00B53DC4" w:rsidP="45D66523">
      <w:pPr>
        <w:spacing w:before="120" w:after="120"/>
        <w:ind w:left="708"/>
        <w:rPr>
          <w:rFonts w:asciiTheme="minorHAnsi" w:hAnsiTheme="minorHAnsi" w:cstheme="minorBidi"/>
        </w:rPr>
      </w:pPr>
      <w:r w:rsidRPr="45D66523">
        <w:rPr>
          <w:rFonts w:asciiTheme="minorHAnsi" w:hAnsiTheme="minorHAnsi" w:cstheme="minorBidi"/>
        </w:rPr>
        <w:t>b) w wyniku przejęcia przez Zmawiającego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77D9196D" w14:textId="5232481C" w:rsidR="00B53DC4" w:rsidRPr="00107AEE" w:rsidRDefault="00B53DC4" w:rsidP="00B53DC4">
      <w:pPr>
        <w:spacing w:before="120" w:after="120"/>
        <w:ind w:left="720"/>
        <w:rPr>
          <w:rFonts w:asciiTheme="minorHAnsi" w:hAnsiTheme="minorHAnsi" w:cstheme="minorBidi"/>
          <w:lang w:eastAsia="en-US"/>
        </w:rPr>
      </w:pPr>
      <w:r w:rsidRPr="6D58086E">
        <w:rPr>
          <w:rFonts w:asciiTheme="minorHAnsi" w:hAnsiTheme="minorHAnsi" w:cstheme="minorBidi"/>
          <w:color w:val="000000" w:themeColor="text1"/>
        </w:rPr>
        <w:t xml:space="preserve">4) </w:t>
      </w:r>
      <w:r>
        <w:rPr>
          <w:rFonts w:asciiTheme="minorHAnsi" w:hAnsiTheme="minorHAnsi" w:cstheme="minorBidi"/>
          <w:color w:val="000000" w:themeColor="text1"/>
        </w:rPr>
        <w:t>Zamawiający</w:t>
      </w:r>
      <w:r w:rsidRPr="6D58086E">
        <w:rPr>
          <w:rFonts w:asciiTheme="minorHAnsi" w:hAnsiTheme="minorHAnsi" w:cstheme="minorBidi"/>
          <w:color w:val="000000" w:themeColor="text1"/>
        </w:rPr>
        <w:t xml:space="preserve"> dopuszcza również zmianę istotnych postanowień Umowy w przypadku zmiany stawki </w:t>
      </w:r>
      <w:r w:rsidRPr="6D58086E">
        <w:rPr>
          <w:rFonts w:asciiTheme="minorHAnsi" w:hAnsiTheme="minorHAnsi" w:cstheme="minorBidi"/>
          <w:color w:val="000000" w:themeColor="text1"/>
          <w:lang w:eastAsia="en-US"/>
        </w:rPr>
        <w:t xml:space="preserve">podatku VAT. Zmieniona stawka podatku VAT obowiązuje strony od dnia wejścia w życie odpowiednich przepisów prawa i następuje automatycznie. Cena netto pozostaje bez zmian, cena brutto ulega odpowiedniemu zwiększeniu lub zmniejszeniu, </w:t>
      </w:r>
    </w:p>
    <w:p w14:paraId="5EB16794" w14:textId="69AB4C12" w:rsidR="00B53DC4" w:rsidRPr="00107AEE" w:rsidRDefault="00B53DC4" w:rsidP="00B53DC4">
      <w:pPr>
        <w:spacing w:before="120" w:after="120"/>
        <w:ind w:left="720"/>
        <w:rPr>
          <w:rFonts w:asciiTheme="minorHAnsi" w:hAnsiTheme="minorHAnsi" w:cstheme="minorBidi"/>
        </w:rPr>
      </w:pPr>
      <w:r w:rsidRPr="6D58086E">
        <w:rPr>
          <w:rFonts w:asciiTheme="minorHAnsi" w:hAnsiTheme="minorHAnsi" w:cstheme="minorBidi"/>
        </w:rPr>
        <w:t>5) wystąpienie siły wyższej jeżeli zamawiający działając z należytą starannością nie mógł przewidzieć zmian, a ich wartość nie przekracza 50% zamówienia określonej w pierwotnej umowie zawartej z</w:t>
      </w:r>
      <w:r>
        <w:rPr>
          <w:rFonts w:asciiTheme="minorHAnsi" w:hAnsiTheme="minorHAnsi" w:cstheme="minorBidi"/>
        </w:rPr>
        <w:t xml:space="preserve"> Wykonawcą</w:t>
      </w:r>
      <w:r w:rsidRPr="6D58086E">
        <w:rPr>
          <w:rFonts w:asciiTheme="minorHAnsi" w:hAnsiTheme="minorHAnsi" w:cstheme="minorBidi"/>
        </w:rPr>
        <w:t>. Jako zjawisko siły wyższe uznane zostają: klęski żywiołowe, katastrofy, strajki, zamieszki, embarga, zakłócenia w obrocie towarowym wywołane zastosowaniem środków zapobiegawczych przed aktami terrorystycznymi, etc. lub inne nadzwyczajne wydarzenia, których zaistnienie leży poza zasięgiem i kontrolą stron;</w:t>
      </w:r>
    </w:p>
    <w:p w14:paraId="56DF71B4" w14:textId="77777777" w:rsidR="00B53DC4" w:rsidRPr="00107AEE" w:rsidRDefault="00B53DC4" w:rsidP="00B53DC4">
      <w:pPr>
        <w:spacing w:before="120" w:after="120"/>
        <w:ind w:left="720"/>
        <w:rPr>
          <w:rFonts w:asciiTheme="minorHAnsi" w:hAnsiTheme="minorHAnsi" w:cstheme="minorBidi"/>
        </w:rPr>
      </w:pPr>
      <w:r w:rsidRPr="6D58086E">
        <w:rPr>
          <w:rFonts w:asciiTheme="minorHAnsi" w:hAnsiTheme="minorHAnsi" w:cstheme="minorBidi"/>
        </w:rPr>
        <w:t>6)</w:t>
      </w:r>
      <w:r>
        <w:tab/>
      </w:r>
      <w:r w:rsidRPr="6D58086E">
        <w:rPr>
          <w:rFonts w:asciiTheme="minorHAnsi" w:hAnsiTheme="minorHAnsi" w:cstheme="minorBidi"/>
        </w:rPr>
        <w:t>jeżeli umawiające się Strony nie mają możliwości wywiązania się z uzgodnionych terminów z powodu siły wyższej, to zachowują one prawo do wnioskowania o przesunięcie terminów realizacji przedmiotu umowy o czas trwania wydarzenia i o czas usunięcia jego skutków;</w:t>
      </w:r>
    </w:p>
    <w:p w14:paraId="5519F788" w14:textId="2D129E36" w:rsidR="00B53DC4" w:rsidRPr="00107AEE" w:rsidRDefault="00B53DC4" w:rsidP="00B53DC4">
      <w:pPr>
        <w:spacing w:before="120" w:after="120"/>
        <w:ind w:left="720"/>
        <w:rPr>
          <w:rFonts w:asciiTheme="minorHAnsi" w:hAnsiTheme="minorHAnsi" w:cstheme="minorBidi"/>
        </w:rPr>
      </w:pPr>
      <w:r w:rsidRPr="6D58086E">
        <w:rPr>
          <w:rFonts w:asciiTheme="minorHAnsi" w:hAnsiTheme="minorHAnsi" w:cstheme="minorBidi"/>
        </w:rPr>
        <w:t>7)</w:t>
      </w:r>
      <w:r>
        <w:tab/>
      </w:r>
      <w:r w:rsidRPr="6D58086E">
        <w:rPr>
          <w:rFonts w:asciiTheme="minorHAnsi" w:hAnsiTheme="minorHAnsi" w:cstheme="minorBidi"/>
        </w:rPr>
        <w:t xml:space="preserve">wystąpienia innego niż siła wyższa zdarzania zewnętrznego lub sytuacji wynikłej po stronie </w:t>
      </w:r>
      <w:r>
        <w:rPr>
          <w:rFonts w:asciiTheme="minorHAnsi" w:hAnsiTheme="minorHAnsi" w:cstheme="minorBidi"/>
        </w:rPr>
        <w:t>Zamawiającego</w:t>
      </w:r>
      <w:r w:rsidRPr="6D58086E">
        <w:rPr>
          <w:rFonts w:asciiTheme="minorHAnsi" w:hAnsiTheme="minorHAnsi" w:cstheme="minorBidi"/>
        </w:rPr>
        <w:t>, których nie mógł przewidzieć i zapobiec, a które uniemożliwią lub utrudniają wykonanie przedmiotu umowy, w tym dochowania terminów dostawy, płatności;</w:t>
      </w:r>
    </w:p>
    <w:p w14:paraId="603A00E2" w14:textId="5227C2DB" w:rsidR="00B53DC4" w:rsidRPr="00107AEE" w:rsidRDefault="00B53DC4" w:rsidP="00B53DC4">
      <w:pPr>
        <w:spacing w:before="120" w:after="120"/>
        <w:ind w:left="720"/>
        <w:rPr>
          <w:rFonts w:asciiTheme="minorHAnsi" w:hAnsiTheme="minorHAnsi" w:cstheme="minorBidi"/>
        </w:rPr>
      </w:pPr>
      <w:r w:rsidRPr="6D58086E">
        <w:rPr>
          <w:rFonts w:asciiTheme="minorHAnsi" w:hAnsiTheme="minorHAnsi" w:cstheme="minorBidi"/>
        </w:rPr>
        <w:t>8)</w:t>
      </w:r>
      <w:r>
        <w:tab/>
      </w:r>
      <w:r w:rsidRPr="6D58086E">
        <w:rPr>
          <w:rFonts w:asciiTheme="minorHAnsi" w:hAnsiTheme="minorHAnsi" w:cstheme="minorBidi"/>
        </w:rPr>
        <w:t xml:space="preserve">w każdym przypadku, gdy zmiana jest korzystna dla </w:t>
      </w:r>
      <w:r>
        <w:rPr>
          <w:rFonts w:asciiTheme="minorHAnsi" w:hAnsiTheme="minorHAnsi" w:cstheme="minorBidi"/>
        </w:rPr>
        <w:t>Zamawiającego</w:t>
      </w:r>
      <w:r w:rsidRPr="6D58086E">
        <w:rPr>
          <w:rFonts w:asciiTheme="minorHAnsi" w:hAnsiTheme="minorHAnsi" w:cstheme="minorBidi"/>
        </w:rPr>
        <w:t xml:space="preserve"> (np. powoduje skrócenie terminu realizacji umowy, zmniejszenie wartości zamówienia);</w:t>
      </w:r>
    </w:p>
    <w:p w14:paraId="2C40CE32" w14:textId="6C21C911" w:rsidR="00B53DC4" w:rsidRPr="00107AEE" w:rsidRDefault="00B53DC4" w:rsidP="00B53DC4">
      <w:pPr>
        <w:spacing w:before="120" w:after="120"/>
        <w:ind w:left="720"/>
        <w:rPr>
          <w:rFonts w:asciiTheme="minorHAnsi" w:hAnsiTheme="minorHAnsi" w:cstheme="minorBidi"/>
        </w:rPr>
      </w:pPr>
      <w:r w:rsidRPr="6D58086E">
        <w:rPr>
          <w:rFonts w:asciiTheme="minorHAnsi" w:hAnsiTheme="minorHAnsi" w:cstheme="minorBidi"/>
        </w:rPr>
        <w:t>9)</w:t>
      </w:r>
      <w:r>
        <w:rPr>
          <w:rFonts w:asciiTheme="minorHAnsi" w:hAnsiTheme="minorHAnsi" w:cstheme="minorBidi"/>
        </w:rPr>
        <w:t>Zamawiający</w:t>
      </w:r>
      <w:r w:rsidRPr="6D58086E">
        <w:rPr>
          <w:rFonts w:asciiTheme="minorHAnsi" w:hAnsiTheme="minorHAnsi" w:cstheme="minorBidi"/>
        </w:rPr>
        <w:t xml:space="preserve"> dopuszcza także wprowadzenie zmian do Umowy w zakresie terminu realizacji na następujących warunkach: zmiana terminu wykonania zamówienia w związku z nieudostępnieniem przez </w:t>
      </w:r>
      <w:r>
        <w:rPr>
          <w:rFonts w:asciiTheme="minorHAnsi" w:hAnsiTheme="minorHAnsi" w:cstheme="minorBidi"/>
        </w:rPr>
        <w:t>Zamawiającego</w:t>
      </w:r>
      <w:r w:rsidRPr="6D58086E">
        <w:rPr>
          <w:rFonts w:asciiTheme="minorHAnsi" w:hAnsiTheme="minorHAnsi" w:cstheme="minorBidi"/>
        </w:rPr>
        <w:t xml:space="preserve"> infrastruktury</w:t>
      </w:r>
      <w:r>
        <w:rPr>
          <w:rFonts w:asciiTheme="minorHAnsi" w:hAnsiTheme="minorHAnsi" w:cstheme="minorBidi"/>
        </w:rPr>
        <w:t xml:space="preserve"> </w:t>
      </w:r>
      <w:r w:rsidRPr="6D58086E">
        <w:rPr>
          <w:rFonts w:asciiTheme="minorHAnsi" w:hAnsiTheme="minorHAnsi" w:cstheme="minorBidi"/>
        </w:rPr>
        <w:t>niezbędn</w:t>
      </w:r>
      <w:r>
        <w:rPr>
          <w:rFonts w:asciiTheme="minorHAnsi" w:hAnsiTheme="minorHAnsi" w:cstheme="minorBidi"/>
        </w:rPr>
        <w:t>ej</w:t>
      </w:r>
      <w:r w:rsidRPr="6D58086E">
        <w:rPr>
          <w:rFonts w:asciiTheme="minorHAnsi" w:hAnsiTheme="minorHAnsi" w:cstheme="minorBidi"/>
        </w:rPr>
        <w:t xml:space="preserve"> do realizacji Umowy, bądź niewyznaczeniem osób do przeszkolenia lub niemożliwością uczestnictwa zgłoszonych przez </w:t>
      </w:r>
      <w:r>
        <w:rPr>
          <w:rFonts w:asciiTheme="minorHAnsi" w:hAnsiTheme="minorHAnsi" w:cstheme="minorBidi"/>
        </w:rPr>
        <w:t>Zamawiającego</w:t>
      </w:r>
      <w:r w:rsidRPr="6D58086E">
        <w:rPr>
          <w:rFonts w:asciiTheme="minorHAnsi" w:hAnsiTheme="minorHAnsi" w:cstheme="minorBidi"/>
        </w:rPr>
        <w:t xml:space="preserve"> osób w szkoleniu lub z innych przyczyn leżących po stronie </w:t>
      </w:r>
      <w:r>
        <w:rPr>
          <w:rFonts w:asciiTheme="minorHAnsi" w:hAnsiTheme="minorHAnsi" w:cstheme="minorBidi"/>
        </w:rPr>
        <w:t>Zamawiającego</w:t>
      </w:r>
      <w:r w:rsidRPr="6D58086E">
        <w:rPr>
          <w:rFonts w:asciiTheme="minorHAnsi" w:hAnsiTheme="minorHAnsi" w:cstheme="minorBidi"/>
        </w:rPr>
        <w:t xml:space="preserve"> bądź niezawinionych przez </w:t>
      </w:r>
      <w:r>
        <w:rPr>
          <w:rFonts w:asciiTheme="minorHAnsi" w:hAnsiTheme="minorHAnsi" w:cstheme="minorBidi"/>
        </w:rPr>
        <w:t>Wykonawcę</w:t>
      </w:r>
      <w:r w:rsidRPr="6D58086E">
        <w:rPr>
          <w:rFonts w:asciiTheme="minorHAnsi" w:hAnsiTheme="minorHAnsi" w:cstheme="minorBidi"/>
        </w:rPr>
        <w:t>. W przypadku wystąpienia wyżej wymienionej okoliczności termin realizacji może ulec odpowiedniemu przedłużeniu, o czas niezbędny do zakończenia wykonywania jej przedmiotu w sposób należyty.</w:t>
      </w:r>
    </w:p>
    <w:p w14:paraId="4D3323D0" w14:textId="77777777" w:rsidR="00B53DC4" w:rsidRDefault="00B53DC4" w:rsidP="00B53DC4">
      <w:pPr>
        <w:spacing w:before="120" w:after="120"/>
        <w:ind w:left="720"/>
        <w:rPr>
          <w:rFonts w:asciiTheme="minorHAnsi" w:hAnsiTheme="minorHAnsi" w:cstheme="minorBidi"/>
        </w:rPr>
      </w:pPr>
      <w:r w:rsidRPr="6D58086E">
        <w:rPr>
          <w:rFonts w:asciiTheme="minorHAnsi" w:hAnsiTheme="minorHAnsi" w:cstheme="minorBidi"/>
        </w:rPr>
        <w:t xml:space="preserve">2. </w:t>
      </w:r>
      <w:r>
        <w:tab/>
      </w:r>
      <w:r>
        <w:tab/>
      </w:r>
      <w:r w:rsidRPr="6D58086E">
        <w:rPr>
          <w:rFonts w:asciiTheme="minorHAnsi" w:hAnsiTheme="minorHAnsi" w:cstheme="minorBidi"/>
        </w:rPr>
        <w:t>zmiany, niezależnie od ich wartości, nie są istotne. Zmianę uznaje się za istotną, jeżeli zmienia ogólny charakter umowy, w stosunku do pierwotnej umowy , w szczególności jeżeli zmiana: wprowadza warunki, które gdyby zostały 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 zobowiązań wynikający z umowy; polega na zastąpieniu wykonawcy, któremu zamawiający udzielił zamówienia, nowym wykonawcą w przypadkach innych, niż wskazane w ust.1 pkt. 3.</w:t>
      </w:r>
    </w:p>
    <w:p w14:paraId="44F3C5AD" w14:textId="26A9BCC1" w:rsidR="0099226E" w:rsidRDefault="0099226E" w:rsidP="0099226E">
      <w:pPr>
        <w:pStyle w:val="Nagwek2"/>
        <w:ind w:left="1105" w:right="1028"/>
      </w:pPr>
      <w:r>
        <w:t xml:space="preserve">§ 13 </w:t>
      </w:r>
      <w:r>
        <w:rPr>
          <w:rFonts w:asciiTheme="minorHAnsi" w:hAnsiTheme="minorHAnsi" w:cstheme="minorBidi"/>
          <w:bCs/>
        </w:rPr>
        <w:t>Ochrona danych osobowych</w:t>
      </w:r>
    </w:p>
    <w:p w14:paraId="6503A287" w14:textId="7ABA0C25" w:rsidR="0099226E" w:rsidRDefault="0099226E" w:rsidP="0099226E">
      <w:pPr>
        <w:pStyle w:val="Akapitzlist"/>
        <w:numPr>
          <w:ilvl w:val="0"/>
          <w:numId w:val="28"/>
        </w:numPr>
      </w:pPr>
      <w:r w:rsidRPr="0099226E">
        <w:t>Każda ze Stron będzie przetwarzać przekazane jej w wyniku zawarcia i wykonywania Umowy dane osobowe dotyczące wspólników, współpracowników, pracowników, przedstawicieli ustawowych, reprezentantów i pełnomocników drugiej Strony w celu zawarcia i wykonania Umowy na podstawie art. 6 ust. 1 lit. b) RODO – przetwarzanie jest niezbędne do wykonania umowy lub do podjęcia działań przed zawarciem umowy (dotyczy osób fizycznych lub osób wskazanych do reprezentacji) oraz art. 6 ust. 1 lit. c) RODO przetwarzanie jest niezbędne do wypełnienia obowiązku prawnego ciążącego na administratorze wynikających z przepisów.</w:t>
      </w:r>
    </w:p>
    <w:p w14:paraId="5CE0B1C6" w14:textId="6010207A" w:rsidR="0099226E" w:rsidRDefault="0099226E" w:rsidP="0099226E">
      <w:pPr>
        <w:pStyle w:val="Akapitzlist"/>
        <w:numPr>
          <w:ilvl w:val="0"/>
          <w:numId w:val="28"/>
        </w:numPr>
      </w:pPr>
      <w:r w:rsidRPr="0099226E">
        <w:t>Obie Strony zobowiązują się przetwarzać dane osobowe udostępnione przez drugą Stronę w sposób zgodny z obowiązującymi przepisami o ochronie danych osobowych, w szczególności z przepisami ogólnego rozporządzenia o ochronie danych (RODO).</w:t>
      </w:r>
    </w:p>
    <w:p w14:paraId="4A21A045" w14:textId="3F6EA41F" w:rsidR="0099226E" w:rsidRPr="0099226E" w:rsidRDefault="0099226E" w:rsidP="0099226E">
      <w:pPr>
        <w:pStyle w:val="Akapitzlist"/>
        <w:numPr>
          <w:ilvl w:val="0"/>
          <w:numId w:val="28"/>
        </w:numPr>
      </w:pPr>
      <w:r>
        <w:t>W związku z dostępem przez Wykonawcę do danych osobowych, ze zbiorów prowadzonych przez Zamawiającego, stosownie do art. 28 ust. 3 Rozporządzenia Parlamentu Europejskiego i Rady (UE) 2016/679 z dnia 27 kwietnia 2016 r. w sprawie ochrony osób fizycznych w związku z przetwarzaniem danych osobowych i w sprawie swobodnego przepływu takich danych oraz uchylenia dyrektywy 95/46/WE Strony postanawiają zawrzeć, przed uzyskaniem przez Wykonawcę dostępu do danych osobowych ze zbiorów, o których mowa powyżej, umowę powierzenia przetwarzania danych osobowych, stanowiącą Załącznik nr 3 do Umowy. W przypadku opóźnienia przez Wykonawcę podpisania Umowy powierzenia przetwarzania danych osobowych, Zamawiający wstrzyma się z udostępnieniem Wykonawcy wszelkich danych osobowych. w takim przypadku wszelkie ryzyka związane ze wstrzymaniem się przez Zamawiającego od udostępnienia Wykonawcy jakichkolwiek danych osobowych obciążają Wykonawcę.</w:t>
      </w:r>
    </w:p>
    <w:bookmarkEnd w:id="0"/>
    <w:p w14:paraId="2A8BCE92" w14:textId="42D72B27" w:rsidR="293CEA44" w:rsidRDefault="293CEA44" w:rsidP="3DFFAC59">
      <w:pPr>
        <w:pStyle w:val="Nagwek2"/>
        <w:ind w:left="1105" w:right="1028"/>
      </w:pPr>
      <w:r>
        <w:t>§ 14 Forma podpisania  umowy</w:t>
      </w:r>
    </w:p>
    <w:p w14:paraId="18DB6846" w14:textId="45E768ED" w:rsidR="293CEA44" w:rsidRDefault="293CEA44" w:rsidP="7FD21524">
      <w:pPr>
        <w:pStyle w:val="Akapitzlist"/>
        <w:numPr>
          <w:ilvl w:val="0"/>
          <w:numId w:val="1"/>
        </w:numPr>
      </w:pPr>
      <w:r>
        <w:t>Strony zgodnie dopuszczają zawarcie oraz podpisanie niniejszej Umowy oraz wszelkich jej Załączników, aneksów w formie pisemnej lub w formie elektronicznej, o których mowa w art. 78 i art. 78¹ Kodeksu cywilnego.</w:t>
      </w:r>
    </w:p>
    <w:p w14:paraId="381280A9" w14:textId="4EE60D04" w:rsidR="293CEA44" w:rsidRDefault="293CEA44" w:rsidP="7FD21524">
      <w:pPr>
        <w:pStyle w:val="Akapitzlist"/>
        <w:numPr>
          <w:ilvl w:val="0"/>
          <w:numId w:val="1"/>
        </w:numPr>
      </w:pPr>
      <w:r>
        <w:t>W przypadku podpisywania Umowy oraz dokumentów towarzyszących przez Strony za pomocą kwalifikowanego podpisu elektronicznego, datą zawarcia Umowy jest data złożenia ostatniego podpisu.</w:t>
      </w:r>
    </w:p>
    <w:p w14:paraId="1DEE644F" w14:textId="428CD310" w:rsidR="293CEA44" w:rsidRDefault="293CEA44" w:rsidP="7FD21524">
      <w:pPr>
        <w:pStyle w:val="Akapitzlist"/>
        <w:numPr>
          <w:ilvl w:val="0"/>
          <w:numId w:val="1"/>
        </w:numPr>
      </w:pPr>
      <w:r>
        <w:t>Strony uznają kwalifikowany podpis elektroniczny równoważny podpisowi własnoręcznemu i wyrażają zgodę na wymianę plików PDF dokumentów podpisanych w sposób, o którym mowa w ust. 1, za pośrednictwem poczty elektronicznej.</w:t>
      </w:r>
    </w:p>
    <w:p w14:paraId="5DDE306F" w14:textId="51662760" w:rsidR="293CEA44" w:rsidRDefault="293CEA44" w:rsidP="7FD21524">
      <w:pPr>
        <w:pStyle w:val="Akapitzlist"/>
        <w:numPr>
          <w:ilvl w:val="0"/>
          <w:numId w:val="1"/>
        </w:numPr>
      </w:pPr>
      <w:r>
        <w:t>Strony uznają korespondencję prowadzoną drogą elektroniczną pomiędzy osobami uprawnionymi do reprezentacji i kontaktu wskazanymi w niniejszej Umowie za skuteczną, chyba że przepisy prawa wymagają dla danego działania formy szczególnej.</w:t>
      </w:r>
    </w:p>
    <w:p w14:paraId="0BFB2D83" w14:textId="3D644077" w:rsidR="004C4BBE" w:rsidRDefault="004C4BBE">
      <w:pPr>
        <w:spacing w:after="0" w:line="259" w:lineRule="auto"/>
        <w:ind w:left="578" w:firstLine="0"/>
        <w:jc w:val="left"/>
      </w:pPr>
    </w:p>
    <w:p w14:paraId="3E0DAF7D" w14:textId="539FCFAF" w:rsidR="004C4BBE" w:rsidRDefault="00BC062B">
      <w:pPr>
        <w:pStyle w:val="Nagwek2"/>
        <w:ind w:left="1105" w:right="1028"/>
      </w:pPr>
      <w:r>
        <w:t>§ 1</w:t>
      </w:r>
      <w:r w:rsidR="0B91B907">
        <w:t>5</w:t>
      </w:r>
      <w:r>
        <w:t xml:space="preserve"> Postanowienia końcowe </w:t>
      </w:r>
    </w:p>
    <w:p w14:paraId="6C8510B8" w14:textId="77777777" w:rsidR="00B53DC4" w:rsidRPr="00B53DC4" w:rsidRDefault="00B53DC4" w:rsidP="00B53DC4"/>
    <w:p w14:paraId="2E123164" w14:textId="77777777" w:rsidR="004C4BBE" w:rsidRDefault="00BC062B">
      <w:pPr>
        <w:numPr>
          <w:ilvl w:val="0"/>
          <w:numId w:val="23"/>
        </w:numPr>
        <w:ind w:right="10" w:hanging="708"/>
      </w:pPr>
      <w:r>
        <w:t xml:space="preserve">Strony zobowiązują się do natychmiastowego informowania o zmianie formy organizacyjno- prawnej lub firmy, zgłoszeniu wniosku o ogłoszenie upadłości lub podjęciu postępowania układowego (ugodowego). </w:t>
      </w:r>
    </w:p>
    <w:p w14:paraId="0AFDA126" w14:textId="77777777" w:rsidR="004C4BBE" w:rsidRDefault="00BC062B">
      <w:pPr>
        <w:numPr>
          <w:ilvl w:val="0"/>
          <w:numId w:val="23"/>
        </w:numPr>
        <w:ind w:right="10" w:hanging="708"/>
      </w:pPr>
      <w:r>
        <w:t xml:space="preserve">Wszelkie ewentualne spory związane wykonaniem Umowy lub interpretacją jej przepisów, Strony w pierwszym rzędzie będą starały się rozstrzygać polubownie w drodze negocjacji lub wyjaśnień. </w:t>
      </w:r>
    </w:p>
    <w:p w14:paraId="3F1BDDC9" w14:textId="77777777" w:rsidR="004C4BBE" w:rsidRDefault="00BC062B">
      <w:pPr>
        <w:numPr>
          <w:ilvl w:val="0"/>
          <w:numId w:val="23"/>
        </w:numPr>
        <w:ind w:right="10" w:hanging="708"/>
      </w:pPr>
      <w:r>
        <w:t xml:space="preserve">W przypadku niemożności polubownego rozstrzygnięcia sporu, Strony poddają spór pod rozstrzygnięcie sądu właściwego, ze względu na siedzibę </w:t>
      </w:r>
      <w:r>
        <w:rPr>
          <w:b/>
        </w:rPr>
        <w:t>Zamawiającego</w:t>
      </w:r>
      <w:r>
        <w:t xml:space="preserve">. </w:t>
      </w:r>
    </w:p>
    <w:p w14:paraId="2B183D97" w14:textId="54AAB570" w:rsidR="004C4BBE" w:rsidRDefault="00BC062B">
      <w:pPr>
        <w:numPr>
          <w:ilvl w:val="0"/>
          <w:numId w:val="23"/>
        </w:numPr>
        <w:ind w:right="10" w:hanging="708"/>
      </w:pPr>
      <w:r>
        <w:t>Wszelkie zmiany Umowy wymagają formy pisemnej pod rygorem nieważności</w:t>
      </w:r>
      <w:r w:rsidR="00025BA2">
        <w:t>, za wyjątkiem zmiany danych osób do kontaktu określonych w §4 ust. 1</w:t>
      </w:r>
    </w:p>
    <w:p w14:paraId="7D708956" w14:textId="218604FD" w:rsidR="004C4BBE" w:rsidRDefault="00BC062B">
      <w:pPr>
        <w:numPr>
          <w:ilvl w:val="0"/>
          <w:numId w:val="23"/>
        </w:numPr>
        <w:ind w:right="10" w:hanging="708"/>
      </w:pPr>
      <w:r>
        <w:t>Umowa została sporządzona w dwóch jednobrzmiących egzemplarzach po jednym dla każdej ze Stron</w:t>
      </w:r>
      <w:r w:rsidR="102126CF">
        <w:t xml:space="preserve"> w przypadku zastosowania podpisu tradycyjnego.</w:t>
      </w:r>
    </w:p>
    <w:p w14:paraId="6151A359" w14:textId="77777777" w:rsidR="004C4BBE" w:rsidRDefault="00BC062B">
      <w:pPr>
        <w:numPr>
          <w:ilvl w:val="0"/>
          <w:numId w:val="23"/>
        </w:numPr>
        <w:ind w:right="10" w:hanging="708"/>
      </w:pPr>
      <w:r>
        <w:t xml:space="preserve">Integralną częścią umowy są następujące załączniki: </w:t>
      </w:r>
    </w:p>
    <w:p w14:paraId="700E56A2" w14:textId="5BA9D6EE" w:rsidR="00AC3AE1" w:rsidRDefault="00BC062B">
      <w:pPr>
        <w:numPr>
          <w:ilvl w:val="1"/>
          <w:numId w:val="24"/>
        </w:numPr>
        <w:ind w:right="10" w:hanging="360"/>
      </w:pPr>
      <w:r>
        <w:t xml:space="preserve">Załącznik nr </w:t>
      </w:r>
      <w:r w:rsidR="00AA52F6">
        <w:t>1</w:t>
      </w:r>
      <w:r>
        <w:t xml:space="preserve"> - Wzór protokołu odbioru</w:t>
      </w:r>
    </w:p>
    <w:p w14:paraId="2697CCE2" w14:textId="4556DE2B" w:rsidR="004C4BBE" w:rsidRDefault="00AC3AE1">
      <w:pPr>
        <w:numPr>
          <w:ilvl w:val="1"/>
          <w:numId w:val="24"/>
        </w:numPr>
        <w:ind w:right="10" w:hanging="360"/>
      </w:pPr>
      <w:r>
        <w:t xml:space="preserve">Załącznik nr </w:t>
      </w:r>
      <w:r w:rsidR="00AA52F6">
        <w:t xml:space="preserve">2 </w:t>
      </w:r>
      <w:r>
        <w:t xml:space="preserve">- </w:t>
      </w:r>
      <w:r w:rsidRPr="00AC3AE1">
        <w:t>WYMAGANIA DOTYCZĄCE ZABEZPIECZENIA NALEŻYTEGO WYKONANIA UMOWY</w:t>
      </w:r>
      <w:r w:rsidR="00BC062B">
        <w:t xml:space="preserve">  </w:t>
      </w:r>
    </w:p>
    <w:p w14:paraId="4C1B3F4C" w14:textId="504FEDFE" w:rsidR="004C4BBE" w:rsidRDefault="00BC062B" w:rsidP="00AB6B63">
      <w:pPr>
        <w:numPr>
          <w:ilvl w:val="1"/>
          <w:numId w:val="24"/>
        </w:numPr>
        <w:ind w:right="10" w:hanging="360"/>
      </w:pPr>
      <w:r>
        <w:t xml:space="preserve">Załącznik nr </w:t>
      </w:r>
      <w:r w:rsidR="00AA52F6">
        <w:t>3</w:t>
      </w:r>
      <w:r>
        <w:t xml:space="preserve"> – Umowa powierzenia przetwarzania danych osobowych</w:t>
      </w:r>
    </w:p>
    <w:p w14:paraId="71988397" w14:textId="5729EC1D" w:rsidR="0080341D" w:rsidRDefault="0080341D" w:rsidP="00AB6B63">
      <w:pPr>
        <w:numPr>
          <w:ilvl w:val="1"/>
          <w:numId w:val="24"/>
        </w:numPr>
        <w:ind w:right="10" w:hanging="360"/>
      </w:pPr>
      <w:r>
        <w:t>Załącznik nr 4 – Oferta Wykonawcy wraz z załącznikami</w:t>
      </w:r>
    </w:p>
    <w:p w14:paraId="7B01CA16" w14:textId="1A71F8DA" w:rsidR="004C4BBE" w:rsidRDefault="00BC062B" w:rsidP="00694EE8">
      <w:pPr>
        <w:spacing w:after="139" w:line="259" w:lineRule="auto"/>
        <w:ind w:left="226" w:firstLine="0"/>
        <w:jc w:val="left"/>
      </w:pPr>
      <w:r>
        <w:t xml:space="preserve">  </w:t>
      </w:r>
    </w:p>
    <w:p w14:paraId="0EB2A9B4" w14:textId="77777777" w:rsidR="004C4BBE" w:rsidRDefault="00BC062B">
      <w:pPr>
        <w:pStyle w:val="Nagwek2"/>
        <w:tabs>
          <w:tab w:val="center" w:pos="1241"/>
          <w:tab w:val="center" w:pos="2909"/>
          <w:tab w:val="center" w:pos="3617"/>
          <w:tab w:val="center" w:pos="4325"/>
          <w:tab w:val="center" w:pos="5034"/>
          <w:tab w:val="center" w:pos="5742"/>
          <w:tab w:val="center" w:pos="6450"/>
          <w:tab w:val="center" w:pos="7819"/>
        </w:tabs>
        <w:spacing w:after="134"/>
        <w:ind w:left="0" w:right="0" w:firstLine="0"/>
        <w:jc w:val="left"/>
      </w:pPr>
      <w:r>
        <w:rPr>
          <w:b w:val="0"/>
          <w:sz w:val="22"/>
        </w:rPr>
        <w:tab/>
      </w:r>
      <w:r>
        <w:rPr>
          <w:rFonts w:ascii="Tahoma" w:eastAsia="Tahoma" w:hAnsi="Tahoma" w:cs="Tahoma"/>
        </w:rPr>
        <w:t xml:space="preserve">              Wykonawca  </w:t>
      </w:r>
      <w:r>
        <w:rPr>
          <w:rFonts w:ascii="Tahoma" w:eastAsia="Tahoma" w:hAnsi="Tahoma" w:cs="Tahoma"/>
        </w:rPr>
        <w:tab/>
        <w:t xml:space="preserve"> </w:t>
      </w:r>
      <w:r>
        <w:rPr>
          <w:rFonts w:ascii="Tahoma" w:eastAsia="Tahoma" w:hAnsi="Tahoma" w:cs="Tahoma"/>
        </w:rPr>
        <w:tab/>
        <w:t xml:space="preserve"> </w:t>
      </w:r>
      <w:r>
        <w:rPr>
          <w:rFonts w:ascii="Tahoma" w:eastAsia="Tahoma" w:hAnsi="Tahoma" w:cs="Tahoma"/>
        </w:rPr>
        <w:tab/>
        <w:t xml:space="preserve"> </w:t>
      </w:r>
      <w:r>
        <w:rPr>
          <w:rFonts w:ascii="Tahoma" w:eastAsia="Tahoma" w:hAnsi="Tahoma" w:cs="Tahoma"/>
        </w:rPr>
        <w:tab/>
        <w:t xml:space="preserve"> </w:t>
      </w:r>
      <w:r>
        <w:rPr>
          <w:rFonts w:ascii="Tahoma" w:eastAsia="Tahoma" w:hAnsi="Tahoma" w:cs="Tahoma"/>
        </w:rPr>
        <w:tab/>
        <w:t xml:space="preserve"> </w:t>
      </w:r>
      <w:r>
        <w:rPr>
          <w:rFonts w:ascii="Tahoma" w:eastAsia="Tahoma" w:hAnsi="Tahoma" w:cs="Tahoma"/>
        </w:rPr>
        <w:tab/>
        <w:t xml:space="preserve"> </w:t>
      </w:r>
      <w:r>
        <w:rPr>
          <w:rFonts w:ascii="Tahoma" w:eastAsia="Tahoma" w:hAnsi="Tahoma" w:cs="Tahoma"/>
        </w:rPr>
        <w:tab/>
        <w:t>Zamawiający</w:t>
      </w:r>
      <w:r>
        <w:rPr>
          <w:b w:val="0"/>
        </w:rPr>
        <w:t xml:space="preserve"> </w:t>
      </w:r>
    </w:p>
    <w:p w14:paraId="77250DAB" w14:textId="77777777" w:rsidR="004C4BBE" w:rsidRDefault="00BC062B">
      <w:pPr>
        <w:spacing w:after="0" w:line="259" w:lineRule="auto"/>
        <w:ind w:left="77" w:firstLine="0"/>
        <w:jc w:val="left"/>
      </w:pPr>
      <w:r>
        <w:t xml:space="preserve"> </w:t>
      </w:r>
    </w:p>
    <w:sectPr w:rsidR="004C4BBE">
      <w:headerReference w:type="default" r:id="rId10"/>
      <w:pgSz w:w="11906" w:h="16838"/>
      <w:pgMar w:top="1383" w:right="1412" w:bottom="1421" w:left="13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2DD47" w14:textId="77777777" w:rsidR="00B54B96" w:rsidRDefault="00B54B96" w:rsidP="005B4812">
      <w:pPr>
        <w:spacing w:after="0" w:line="240" w:lineRule="auto"/>
      </w:pPr>
      <w:r>
        <w:separator/>
      </w:r>
    </w:p>
  </w:endnote>
  <w:endnote w:type="continuationSeparator" w:id="0">
    <w:p w14:paraId="2248870B" w14:textId="77777777" w:rsidR="00B54B96" w:rsidRDefault="00B54B96" w:rsidP="005B4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DCA88" w14:textId="77777777" w:rsidR="00B54B96" w:rsidRDefault="00B54B96" w:rsidP="005B4812">
      <w:pPr>
        <w:spacing w:after="0" w:line="240" w:lineRule="auto"/>
      </w:pPr>
      <w:r>
        <w:separator/>
      </w:r>
    </w:p>
  </w:footnote>
  <w:footnote w:type="continuationSeparator" w:id="0">
    <w:p w14:paraId="41E1656D" w14:textId="77777777" w:rsidR="00B54B96" w:rsidRDefault="00B54B96" w:rsidP="005B4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A351" w14:textId="07B1DB0E" w:rsidR="005B4812" w:rsidRDefault="005B4812">
    <w:pPr>
      <w:pStyle w:val="Nagwek"/>
    </w:pPr>
    <w:r>
      <w:rPr>
        <w:noProof/>
      </w:rPr>
      <w:drawing>
        <wp:inline distT="0" distB="0" distL="0" distR="0" wp14:anchorId="4D2D67A0" wp14:editId="61ED4029">
          <wp:extent cx="5727700" cy="572989"/>
          <wp:effectExtent l="0" t="0" r="635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9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1AE8"/>
    <w:multiLevelType w:val="hybridMultilevel"/>
    <w:tmpl w:val="DC9498EA"/>
    <w:lvl w:ilvl="0" w:tplc="F8CA10B4">
      <w:start w:val="1"/>
      <w:numFmt w:val="decimal"/>
      <w:lvlText w:val="%1."/>
      <w:lvlJc w:val="left"/>
      <w:pPr>
        <w:ind w:left="6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5FC4FAC">
      <w:start w:val="1"/>
      <w:numFmt w:val="decimal"/>
      <w:lvlText w:val="%2)"/>
      <w:lvlJc w:val="left"/>
      <w:pPr>
        <w:ind w:left="12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E9A8942">
      <w:start w:val="1"/>
      <w:numFmt w:val="lowerRoman"/>
      <w:lvlText w:val="%3"/>
      <w:lvlJc w:val="left"/>
      <w:pPr>
        <w:ind w:left="1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C0A12A4">
      <w:start w:val="1"/>
      <w:numFmt w:val="decimal"/>
      <w:lvlText w:val="%4"/>
      <w:lvlJc w:val="left"/>
      <w:pPr>
        <w:ind w:left="2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5DA2B2E">
      <w:start w:val="1"/>
      <w:numFmt w:val="lowerLetter"/>
      <w:lvlText w:val="%5"/>
      <w:lvlJc w:val="left"/>
      <w:pPr>
        <w:ind w:left="3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A9A860A">
      <w:start w:val="1"/>
      <w:numFmt w:val="lowerRoman"/>
      <w:lvlText w:val="%6"/>
      <w:lvlJc w:val="left"/>
      <w:pPr>
        <w:ind w:left="4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DE03718">
      <w:start w:val="1"/>
      <w:numFmt w:val="decimal"/>
      <w:lvlText w:val="%7"/>
      <w:lvlJc w:val="left"/>
      <w:pPr>
        <w:ind w:left="4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C36E7F0">
      <w:start w:val="1"/>
      <w:numFmt w:val="lowerLetter"/>
      <w:lvlText w:val="%8"/>
      <w:lvlJc w:val="left"/>
      <w:pPr>
        <w:ind w:left="54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18CBBAE">
      <w:start w:val="1"/>
      <w:numFmt w:val="lowerRoman"/>
      <w:lvlText w:val="%9"/>
      <w:lvlJc w:val="left"/>
      <w:pPr>
        <w:ind w:left="6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AA8107D"/>
    <w:multiLevelType w:val="hybridMultilevel"/>
    <w:tmpl w:val="72BC0810"/>
    <w:lvl w:ilvl="0" w:tplc="4A5E86BC">
      <w:start w:val="1"/>
      <w:numFmt w:val="lowerLetter"/>
      <w:lvlText w:val="%1)"/>
      <w:lvlJc w:val="left"/>
      <w:pPr>
        <w:ind w:left="1128" w:hanging="360"/>
      </w:pPr>
      <w:rPr>
        <w:rFonts w:hint="default"/>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2" w15:restartNumberingAfterBreak="0">
    <w:nsid w:val="0B271894"/>
    <w:multiLevelType w:val="hybridMultilevel"/>
    <w:tmpl w:val="3EEA29F4"/>
    <w:lvl w:ilvl="0" w:tplc="E0D29012">
      <w:start w:val="8"/>
      <w:numFmt w:val="decimal"/>
      <w:lvlText w:val="%1."/>
      <w:lvlJc w:val="left"/>
      <w:pPr>
        <w:ind w:left="4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7E54DF44">
      <w:start w:val="1"/>
      <w:numFmt w:val="lowerLetter"/>
      <w:lvlText w:val="%2"/>
      <w:lvlJc w:val="left"/>
      <w:pPr>
        <w:ind w:left="114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CA7CA5D0">
      <w:start w:val="1"/>
      <w:numFmt w:val="lowerRoman"/>
      <w:lvlText w:val="%3"/>
      <w:lvlJc w:val="left"/>
      <w:pPr>
        <w:ind w:left="186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88E07430">
      <w:start w:val="1"/>
      <w:numFmt w:val="decimal"/>
      <w:lvlText w:val="%4"/>
      <w:lvlJc w:val="left"/>
      <w:pPr>
        <w:ind w:left="258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B2B667A4">
      <w:start w:val="1"/>
      <w:numFmt w:val="lowerLetter"/>
      <w:lvlText w:val="%5"/>
      <w:lvlJc w:val="left"/>
      <w:pPr>
        <w:ind w:left="330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77DA4BA0">
      <w:start w:val="1"/>
      <w:numFmt w:val="lowerRoman"/>
      <w:lvlText w:val="%6"/>
      <w:lvlJc w:val="left"/>
      <w:pPr>
        <w:ind w:left="40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C0F4F590">
      <w:start w:val="1"/>
      <w:numFmt w:val="decimal"/>
      <w:lvlText w:val="%7"/>
      <w:lvlJc w:val="left"/>
      <w:pPr>
        <w:ind w:left="474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59F0B528">
      <w:start w:val="1"/>
      <w:numFmt w:val="lowerLetter"/>
      <w:lvlText w:val="%8"/>
      <w:lvlJc w:val="left"/>
      <w:pPr>
        <w:ind w:left="546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566A7B72">
      <w:start w:val="1"/>
      <w:numFmt w:val="lowerRoman"/>
      <w:lvlText w:val="%9"/>
      <w:lvlJc w:val="left"/>
      <w:pPr>
        <w:ind w:left="618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3" w15:restartNumberingAfterBreak="0">
    <w:nsid w:val="0C75227A"/>
    <w:multiLevelType w:val="hybridMultilevel"/>
    <w:tmpl w:val="CAD4ACC0"/>
    <w:lvl w:ilvl="0" w:tplc="E2BE3D32">
      <w:start w:val="1"/>
      <w:numFmt w:val="decimal"/>
      <w:lvlText w:val="%1."/>
      <w:lvlJc w:val="left"/>
      <w:pPr>
        <w:ind w:left="4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FE8ABA42">
      <w:start w:val="1"/>
      <w:numFmt w:val="lowerLetter"/>
      <w:lvlText w:val="%2"/>
      <w:lvlJc w:val="left"/>
      <w:pPr>
        <w:ind w:left="10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14541DA2">
      <w:start w:val="1"/>
      <w:numFmt w:val="lowerRoman"/>
      <w:lvlText w:val="%3"/>
      <w:lvlJc w:val="left"/>
      <w:pPr>
        <w:ind w:left="18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0947FDC">
      <w:start w:val="1"/>
      <w:numFmt w:val="decimal"/>
      <w:lvlText w:val="%4"/>
      <w:lvlJc w:val="left"/>
      <w:pPr>
        <w:ind w:left="25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8E5E49EC">
      <w:start w:val="1"/>
      <w:numFmt w:val="lowerLetter"/>
      <w:lvlText w:val="%5"/>
      <w:lvlJc w:val="left"/>
      <w:pPr>
        <w:ind w:left="32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538EEE42">
      <w:start w:val="1"/>
      <w:numFmt w:val="lowerRoman"/>
      <w:lvlText w:val="%6"/>
      <w:lvlJc w:val="left"/>
      <w:pPr>
        <w:ind w:left="39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E6888CB2">
      <w:start w:val="1"/>
      <w:numFmt w:val="decimal"/>
      <w:lvlText w:val="%7"/>
      <w:lvlJc w:val="left"/>
      <w:pPr>
        <w:ind w:left="46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05F0035A">
      <w:start w:val="1"/>
      <w:numFmt w:val="lowerLetter"/>
      <w:lvlText w:val="%8"/>
      <w:lvlJc w:val="left"/>
      <w:pPr>
        <w:ind w:left="54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D7BA7BD0">
      <w:start w:val="1"/>
      <w:numFmt w:val="lowerRoman"/>
      <w:lvlText w:val="%9"/>
      <w:lvlJc w:val="left"/>
      <w:pPr>
        <w:ind w:left="61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F3A4570"/>
    <w:multiLevelType w:val="hybridMultilevel"/>
    <w:tmpl w:val="F836FC18"/>
    <w:lvl w:ilvl="0" w:tplc="40BCE150">
      <w:start w:val="1"/>
      <w:numFmt w:val="decimal"/>
      <w:lvlText w:val="%1."/>
      <w:lvlJc w:val="left"/>
      <w:pPr>
        <w:ind w:left="4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584" w:hanging="360"/>
      </w:pPr>
    </w:lvl>
    <w:lvl w:ilvl="2" w:tplc="9FCCFFCE">
      <w:start w:val="1"/>
      <w:numFmt w:val="lowerRoman"/>
      <w:lvlText w:val="%3"/>
      <w:lvlJc w:val="left"/>
      <w:pPr>
        <w:ind w:left="19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2285C0">
      <w:start w:val="1"/>
      <w:numFmt w:val="decimal"/>
      <w:lvlText w:val="%4"/>
      <w:lvlJc w:val="left"/>
      <w:pPr>
        <w:ind w:left="26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636E066">
      <w:start w:val="1"/>
      <w:numFmt w:val="lowerLetter"/>
      <w:lvlText w:val="%5"/>
      <w:lvlJc w:val="left"/>
      <w:pPr>
        <w:ind w:left="33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60C651E">
      <w:start w:val="1"/>
      <w:numFmt w:val="lowerRoman"/>
      <w:lvlText w:val="%6"/>
      <w:lvlJc w:val="left"/>
      <w:pPr>
        <w:ind w:left="41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66AA36E">
      <w:start w:val="1"/>
      <w:numFmt w:val="decimal"/>
      <w:lvlText w:val="%7"/>
      <w:lvlJc w:val="left"/>
      <w:pPr>
        <w:ind w:left="48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5584B1A">
      <w:start w:val="1"/>
      <w:numFmt w:val="lowerLetter"/>
      <w:lvlText w:val="%8"/>
      <w:lvlJc w:val="left"/>
      <w:pPr>
        <w:ind w:left="55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55C2F14">
      <w:start w:val="1"/>
      <w:numFmt w:val="lowerRoman"/>
      <w:lvlText w:val="%9"/>
      <w:lvlJc w:val="left"/>
      <w:pPr>
        <w:ind w:left="62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8BC1D6D"/>
    <w:multiLevelType w:val="hybridMultilevel"/>
    <w:tmpl w:val="09D6D518"/>
    <w:lvl w:ilvl="0" w:tplc="856E70F0">
      <w:start w:val="1"/>
      <w:numFmt w:val="decimal"/>
      <w:lvlText w:val="%1."/>
      <w:lvlJc w:val="left"/>
      <w:pPr>
        <w:ind w:left="4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E90C468">
      <w:start w:val="1"/>
      <w:numFmt w:val="decimal"/>
      <w:lvlText w:val="%2)"/>
      <w:lvlJc w:val="left"/>
      <w:pPr>
        <w:ind w:left="14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0B0463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EF6A7DE">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27ED72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86C4D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592B16E">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238B830">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08C2B6">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45C08A4"/>
    <w:multiLevelType w:val="hybridMultilevel"/>
    <w:tmpl w:val="555AF8C4"/>
    <w:lvl w:ilvl="0" w:tplc="2C8AF26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DC481C">
      <w:start w:val="1"/>
      <w:numFmt w:val="bullet"/>
      <w:lvlText w:val="•"/>
      <w:lvlJc w:val="left"/>
      <w:pPr>
        <w:ind w:left="12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549CF4">
      <w:start w:val="1"/>
      <w:numFmt w:val="bullet"/>
      <w:lvlText w:val="▪"/>
      <w:lvlJc w:val="left"/>
      <w:pPr>
        <w:ind w:left="18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AFE9D98">
      <w:start w:val="1"/>
      <w:numFmt w:val="bullet"/>
      <w:lvlText w:val="•"/>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F09C96">
      <w:start w:val="1"/>
      <w:numFmt w:val="bullet"/>
      <w:lvlText w:val="o"/>
      <w:lvlJc w:val="left"/>
      <w:pPr>
        <w:ind w:left="32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C740F9C">
      <w:start w:val="1"/>
      <w:numFmt w:val="bullet"/>
      <w:lvlText w:val="▪"/>
      <w:lvlJc w:val="left"/>
      <w:pPr>
        <w:ind w:left="40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6FC9670">
      <w:start w:val="1"/>
      <w:numFmt w:val="bullet"/>
      <w:lvlText w:val="•"/>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765A2E">
      <w:start w:val="1"/>
      <w:numFmt w:val="bullet"/>
      <w:lvlText w:val="o"/>
      <w:lvlJc w:val="left"/>
      <w:pPr>
        <w:ind w:left="54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4EBA94">
      <w:start w:val="1"/>
      <w:numFmt w:val="bullet"/>
      <w:lvlText w:val="▪"/>
      <w:lvlJc w:val="left"/>
      <w:pPr>
        <w:ind w:left="61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68441E"/>
    <w:multiLevelType w:val="hybridMultilevel"/>
    <w:tmpl w:val="0A2A6BF6"/>
    <w:lvl w:ilvl="0" w:tplc="54CC672A">
      <w:start w:val="1"/>
      <w:numFmt w:val="decimal"/>
      <w:lvlText w:val="%1."/>
      <w:lvlJc w:val="left"/>
      <w:pPr>
        <w:ind w:left="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62E9FA8">
      <w:start w:val="1"/>
      <w:numFmt w:val="decimal"/>
      <w:lvlText w:val="%2)"/>
      <w:lvlJc w:val="left"/>
      <w:pPr>
        <w:ind w:left="1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C24176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AEDB8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C6EC9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010B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4B01E4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F74400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948372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B59369E"/>
    <w:multiLevelType w:val="hybridMultilevel"/>
    <w:tmpl w:val="C51AFA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D13996"/>
    <w:multiLevelType w:val="hybridMultilevel"/>
    <w:tmpl w:val="C0BC71C4"/>
    <w:lvl w:ilvl="0" w:tplc="EA880AC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FBA6D6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1144F7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74E50D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27ACFE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38286F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AAE91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7EAE12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5E80E4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654694E"/>
    <w:multiLevelType w:val="hybridMultilevel"/>
    <w:tmpl w:val="C51AF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C9757B"/>
    <w:multiLevelType w:val="hybridMultilevel"/>
    <w:tmpl w:val="603686EA"/>
    <w:lvl w:ilvl="0" w:tplc="38F0A3DA">
      <w:start w:val="1"/>
      <w:numFmt w:val="decimal"/>
      <w:lvlText w:val="%1."/>
      <w:lvlJc w:val="left"/>
      <w:pPr>
        <w:ind w:left="4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8383C16">
      <w:start w:val="1"/>
      <w:numFmt w:val="decimal"/>
      <w:lvlText w:val="%2)"/>
      <w:lvlJc w:val="left"/>
      <w:pPr>
        <w:ind w:left="8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11E7356">
      <w:start w:val="1"/>
      <w:numFmt w:val="lowerLetter"/>
      <w:lvlText w:val="%3)"/>
      <w:lvlJc w:val="left"/>
      <w:pPr>
        <w:ind w:left="16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5F2DCA4">
      <w:start w:val="1"/>
      <w:numFmt w:val="decimal"/>
      <w:lvlText w:val="%4"/>
      <w:lvlJc w:val="left"/>
      <w:pPr>
        <w:ind w:left="2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27461BC">
      <w:start w:val="1"/>
      <w:numFmt w:val="lowerLetter"/>
      <w:lvlText w:val="%5"/>
      <w:lvlJc w:val="left"/>
      <w:pPr>
        <w:ind w:left="30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5AD126">
      <w:start w:val="1"/>
      <w:numFmt w:val="lowerRoman"/>
      <w:lvlText w:val="%6"/>
      <w:lvlJc w:val="left"/>
      <w:pPr>
        <w:ind w:left="3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45E2B9A">
      <w:start w:val="1"/>
      <w:numFmt w:val="decimal"/>
      <w:lvlText w:val="%7"/>
      <w:lvlJc w:val="left"/>
      <w:pPr>
        <w:ind w:left="45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B42A1B0">
      <w:start w:val="1"/>
      <w:numFmt w:val="lowerLetter"/>
      <w:lvlText w:val="%8"/>
      <w:lvlJc w:val="left"/>
      <w:pPr>
        <w:ind w:left="52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23A7752">
      <w:start w:val="1"/>
      <w:numFmt w:val="lowerRoman"/>
      <w:lvlText w:val="%9"/>
      <w:lvlJc w:val="left"/>
      <w:pPr>
        <w:ind w:left="59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7880CBB"/>
    <w:multiLevelType w:val="hybridMultilevel"/>
    <w:tmpl w:val="3A9493B4"/>
    <w:lvl w:ilvl="0" w:tplc="C36691BA">
      <w:start w:val="1"/>
      <w:numFmt w:val="decimal"/>
      <w:lvlText w:val="%1."/>
      <w:lvlJc w:val="left"/>
      <w:pPr>
        <w:ind w:left="5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2BEFE2A">
      <w:start w:val="1"/>
      <w:numFmt w:val="lowerLetter"/>
      <w:lvlText w:val="%2"/>
      <w:lvlJc w:val="left"/>
      <w:pPr>
        <w:ind w:left="1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3F6F096">
      <w:start w:val="1"/>
      <w:numFmt w:val="lowerRoman"/>
      <w:lvlText w:val="%3"/>
      <w:lvlJc w:val="left"/>
      <w:pPr>
        <w:ind w:left="1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94EAD7A">
      <w:start w:val="1"/>
      <w:numFmt w:val="decimal"/>
      <w:lvlText w:val="%4"/>
      <w:lvlJc w:val="left"/>
      <w:pPr>
        <w:ind w:left="2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97E7992">
      <w:start w:val="1"/>
      <w:numFmt w:val="lowerLetter"/>
      <w:lvlText w:val="%5"/>
      <w:lvlJc w:val="left"/>
      <w:pPr>
        <w:ind w:left="3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0CC1C06">
      <w:start w:val="1"/>
      <w:numFmt w:val="lowerRoman"/>
      <w:lvlText w:val="%6"/>
      <w:lvlJc w:val="left"/>
      <w:pPr>
        <w:ind w:left="4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82836AA">
      <w:start w:val="1"/>
      <w:numFmt w:val="decimal"/>
      <w:lvlText w:val="%7"/>
      <w:lvlJc w:val="left"/>
      <w:pPr>
        <w:ind w:left="48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A5CAA10">
      <w:start w:val="1"/>
      <w:numFmt w:val="lowerLetter"/>
      <w:lvlText w:val="%8"/>
      <w:lvlJc w:val="left"/>
      <w:pPr>
        <w:ind w:left="5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5BEDF28">
      <w:start w:val="1"/>
      <w:numFmt w:val="lowerRoman"/>
      <w:lvlText w:val="%9"/>
      <w:lvlJc w:val="left"/>
      <w:pPr>
        <w:ind w:left="62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BAB4A5D"/>
    <w:multiLevelType w:val="hybridMultilevel"/>
    <w:tmpl w:val="24346262"/>
    <w:lvl w:ilvl="0" w:tplc="A62EA53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9682986">
      <w:start w:val="1"/>
      <w:numFmt w:val="lowerLetter"/>
      <w:lvlText w:val="%2"/>
      <w:lvlJc w:val="left"/>
      <w:pPr>
        <w:ind w:left="9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63A7210">
      <w:start w:val="1"/>
      <w:numFmt w:val="decimal"/>
      <w:lvlRestart w:val="0"/>
      <w:lvlText w:val="%3)"/>
      <w:lvlJc w:val="left"/>
      <w:pPr>
        <w:ind w:left="15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6B8589A">
      <w:start w:val="1"/>
      <w:numFmt w:val="decimal"/>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24B9B6">
      <w:start w:val="1"/>
      <w:numFmt w:val="lowerLetter"/>
      <w:lvlText w:val="%5"/>
      <w:lvlJc w:val="left"/>
      <w:pPr>
        <w:ind w:left="2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D3CAAFA">
      <w:start w:val="1"/>
      <w:numFmt w:val="lowerRoman"/>
      <w:lvlText w:val="%6"/>
      <w:lvlJc w:val="left"/>
      <w:pPr>
        <w:ind w:left="3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3F02E02">
      <w:start w:val="1"/>
      <w:numFmt w:val="decimal"/>
      <w:lvlText w:val="%7"/>
      <w:lvlJc w:val="left"/>
      <w:pPr>
        <w:ind w:left="4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060D7FA">
      <w:start w:val="1"/>
      <w:numFmt w:val="lowerLetter"/>
      <w:lvlText w:val="%8"/>
      <w:lvlJc w:val="left"/>
      <w:pPr>
        <w:ind w:left="5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D666532">
      <w:start w:val="1"/>
      <w:numFmt w:val="lowerRoman"/>
      <w:lvlText w:val="%9"/>
      <w:lvlJc w:val="left"/>
      <w:pPr>
        <w:ind w:left="5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C7D4FA5"/>
    <w:multiLevelType w:val="hybridMultilevel"/>
    <w:tmpl w:val="2196E24C"/>
    <w:lvl w:ilvl="0" w:tplc="BE16E936">
      <w:start w:val="1"/>
      <w:numFmt w:val="decimal"/>
      <w:lvlText w:val="%1."/>
      <w:lvlJc w:val="left"/>
      <w:pPr>
        <w:ind w:left="422"/>
      </w:pPr>
      <w:rPr>
        <w:rFonts w:ascii="Times New Roman" w:eastAsia="Times New Roman" w:hAnsi="Times New Roman" w:cs="Times New Roman"/>
        <w:b/>
        <w:bCs/>
        <w:i w:val="0"/>
        <w:strike w:val="0"/>
        <w:dstrike w:val="0"/>
        <w:color w:val="000000"/>
        <w:sz w:val="19"/>
        <w:szCs w:val="19"/>
        <w:u w:val="none" w:color="000000"/>
        <w:bdr w:val="none" w:sz="0" w:space="0" w:color="auto"/>
        <w:shd w:val="clear" w:color="auto" w:fill="auto"/>
        <w:vertAlign w:val="baseline"/>
      </w:rPr>
    </w:lvl>
    <w:lvl w:ilvl="1" w:tplc="65A4C202">
      <w:start w:val="1"/>
      <w:numFmt w:val="decimal"/>
      <w:lvlText w:val="%2)"/>
      <w:lvlJc w:val="left"/>
      <w:pPr>
        <w:ind w:left="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8F0A6DE">
      <w:start w:val="1"/>
      <w:numFmt w:val="lowerRoman"/>
      <w:lvlText w:val="%3"/>
      <w:lvlJc w:val="left"/>
      <w:pPr>
        <w:ind w:left="18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9202810">
      <w:start w:val="1"/>
      <w:numFmt w:val="decimal"/>
      <w:lvlText w:val="%4"/>
      <w:lvlJc w:val="left"/>
      <w:pPr>
        <w:ind w:left="25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B5AB9CA">
      <w:start w:val="1"/>
      <w:numFmt w:val="lowerLetter"/>
      <w:lvlText w:val="%5"/>
      <w:lvlJc w:val="left"/>
      <w:pPr>
        <w:ind w:left="33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6F602A0">
      <w:start w:val="1"/>
      <w:numFmt w:val="lowerRoman"/>
      <w:lvlText w:val="%6"/>
      <w:lvlJc w:val="left"/>
      <w:pPr>
        <w:ind w:left="40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206B788">
      <w:start w:val="1"/>
      <w:numFmt w:val="decimal"/>
      <w:lvlText w:val="%7"/>
      <w:lvlJc w:val="left"/>
      <w:pPr>
        <w:ind w:left="47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94112A">
      <w:start w:val="1"/>
      <w:numFmt w:val="lowerLetter"/>
      <w:lvlText w:val="%8"/>
      <w:lvlJc w:val="left"/>
      <w:pPr>
        <w:ind w:left="54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A347DF6">
      <w:start w:val="1"/>
      <w:numFmt w:val="lowerRoman"/>
      <w:lvlText w:val="%9"/>
      <w:lvlJc w:val="left"/>
      <w:pPr>
        <w:ind w:left="61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69D3C74"/>
    <w:multiLevelType w:val="hybridMultilevel"/>
    <w:tmpl w:val="C05C43C2"/>
    <w:lvl w:ilvl="0" w:tplc="DB76FF82">
      <w:start w:val="3"/>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4E4C28">
      <w:start w:val="1"/>
      <w:numFmt w:val="decimal"/>
      <w:lvlText w:val="%2)"/>
      <w:lvlJc w:val="left"/>
      <w:pPr>
        <w:ind w:left="9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C905E06">
      <w:start w:val="1"/>
      <w:numFmt w:val="lowerRoman"/>
      <w:lvlText w:val="%3"/>
      <w:lvlJc w:val="left"/>
      <w:pPr>
        <w:ind w:left="16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F3016E0">
      <w:start w:val="1"/>
      <w:numFmt w:val="decimal"/>
      <w:lvlText w:val="%4"/>
      <w:lvlJc w:val="left"/>
      <w:pPr>
        <w:ind w:left="23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D161C48">
      <w:start w:val="1"/>
      <w:numFmt w:val="lowerLetter"/>
      <w:lvlText w:val="%5"/>
      <w:lvlJc w:val="left"/>
      <w:pPr>
        <w:ind w:left="30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F0E51BE">
      <w:start w:val="1"/>
      <w:numFmt w:val="lowerRoman"/>
      <w:lvlText w:val="%6"/>
      <w:lvlJc w:val="left"/>
      <w:pPr>
        <w:ind w:left="38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B8A5C2">
      <w:start w:val="1"/>
      <w:numFmt w:val="decimal"/>
      <w:lvlText w:val="%7"/>
      <w:lvlJc w:val="left"/>
      <w:pPr>
        <w:ind w:left="45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E58B212">
      <w:start w:val="1"/>
      <w:numFmt w:val="lowerLetter"/>
      <w:lvlText w:val="%8"/>
      <w:lvlJc w:val="left"/>
      <w:pPr>
        <w:ind w:left="52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3A26012">
      <w:start w:val="1"/>
      <w:numFmt w:val="lowerRoman"/>
      <w:lvlText w:val="%9"/>
      <w:lvlJc w:val="left"/>
      <w:pPr>
        <w:ind w:left="59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9101DF0"/>
    <w:multiLevelType w:val="hybridMultilevel"/>
    <w:tmpl w:val="6ECE6DA2"/>
    <w:lvl w:ilvl="0" w:tplc="5680D562">
      <w:start w:val="1"/>
      <w:numFmt w:val="decimal"/>
      <w:lvlText w:val="%1)"/>
      <w:lvlJc w:val="left"/>
      <w:pPr>
        <w:ind w:left="13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D72C206">
      <w:start w:val="1"/>
      <w:numFmt w:val="lowerLetter"/>
      <w:lvlText w:val="%2"/>
      <w:lvlJc w:val="left"/>
      <w:pPr>
        <w:ind w:left="19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9F89310">
      <w:start w:val="1"/>
      <w:numFmt w:val="lowerRoman"/>
      <w:lvlText w:val="%3"/>
      <w:lvlJc w:val="left"/>
      <w:pPr>
        <w:ind w:left="2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7C29F2C">
      <w:start w:val="1"/>
      <w:numFmt w:val="decimal"/>
      <w:lvlText w:val="%4"/>
      <w:lvlJc w:val="left"/>
      <w:pPr>
        <w:ind w:left="3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E123EE4">
      <w:start w:val="1"/>
      <w:numFmt w:val="lowerLetter"/>
      <w:lvlText w:val="%5"/>
      <w:lvlJc w:val="left"/>
      <w:pPr>
        <w:ind w:left="4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8C589C">
      <w:start w:val="1"/>
      <w:numFmt w:val="lowerRoman"/>
      <w:lvlText w:val="%6"/>
      <w:lvlJc w:val="left"/>
      <w:pPr>
        <w:ind w:left="4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792BD5C">
      <w:start w:val="1"/>
      <w:numFmt w:val="decimal"/>
      <w:lvlText w:val="%7"/>
      <w:lvlJc w:val="left"/>
      <w:pPr>
        <w:ind w:left="5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47C012C">
      <w:start w:val="1"/>
      <w:numFmt w:val="lowerLetter"/>
      <w:lvlText w:val="%8"/>
      <w:lvlJc w:val="left"/>
      <w:pPr>
        <w:ind w:left="6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61C3A2E">
      <w:start w:val="1"/>
      <w:numFmt w:val="lowerRoman"/>
      <w:lvlText w:val="%9"/>
      <w:lvlJc w:val="left"/>
      <w:pPr>
        <w:ind w:left="6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A9F06AB"/>
    <w:multiLevelType w:val="hybridMultilevel"/>
    <w:tmpl w:val="1A4E9776"/>
    <w:lvl w:ilvl="0" w:tplc="23DE6290">
      <w:start w:val="1"/>
      <w:numFmt w:val="decimal"/>
      <w:lvlText w:val="%1."/>
      <w:lvlJc w:val="left"/>
      <w:pPr>
        <w:ind w:left="4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C1707234">
      <w:start w:val="1"/>
      <w:numFmt w:val="decimal"/>
      <w:lvlText w:val="%2)"/>
      <w:lvlJc w:val="left"/>
      <w:pPr>
        <w:ind w:left="7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7246602">
      <w:start w:val="1"/>
      <w:numFmt w:val="lowerRoman"/>
      <w:lvlText w:val="%3"/>
      <w:lvlJc w:val="left"/>
      <w:pPr>
        <w:ind w:left="1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0A8473A">
      <w:start w:val="1"/>
      <w:numFmt w:val="decimal"/>
      <w:lvlText w:val="%4"/>
      <w:lvlJc w:val="left"/>
      <w:pPr>
        <w:ind w:left="2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5A8F040">
      <w:start w:val="1"/>
      <w:numFmt w:val="lowerLetter"/>
      <w:lvlText w:val="%5"/>
      <w:lvlJc w:val="left"/>
      <w:pPr>
        <w:ind w:left="29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BD202A0">
      <w:start w:val="1"/>
      <w:numFmt w:val="lowerRoman"/>
      <w:lvlText w:val="%6"/>
      <w:lvlJc w:val="left"/>
      <w:pPr>
        <w:ind w:left="36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9283A5E">
      <w:start w:val="1"/>
      <w:numFmt w:val="decimal"/>
      <w:lvlText w:val="%7"/>
      <w:lvlJc w:val="left"/>
      <w:pPr>
        <w:ind w:left="43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CFAF718">
      <w:start w:val="1"/>
      <w:numFmt w:val="lowerLetter"/>
      <w:lvlText w:val="%8"/>
      <w:lvlJc w:val="left"/>
      <w:pPr>
        <w:ind w:left="51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7F0D352">
      <w:start w:val="1"/>
      <w:numFmt w:val="lowerRoman"/>
      <w:lvlText w:val="%9"/>
      <w:lvlJc w:val="left"/>
      <w:pPr>
        <w:ind w:left="58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E7F14DD"/>
    <w:multiLevelType w:val="hybridMultilevel"/>
    <w:tmpl w:val="30580460"/>
    <w:lvl w:ilvl="0" w:tplc="586A3C1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EBC9268">
      <w:start w:val="1"/>
      <w:numFmt w:val="decimal"/>
      <w:lvlText w:val="%2)"/>
      <w:lvlJc w:val="left"/>
      <w:pPr>
        <w:ind w:left="12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0AA6A1C">
      <w:start w:val="1"/>
      <w:numFmt w:val="lowerRoman"/>
      <w:lvlText w:val="%3"/>
      <w:lvlJc w:val="left"/>
      <w:pPr>
        <w:ind w:left="18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DAE27A2">
      <w:start w:val="1"/>
      <w:numFmt w:val="decimal"/>
      <w:lvlText w:val="%4"/>
      <w:lvlJc w:val="left"/>
      <w:pPr>
        <w:ind w:left="25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C9C46C0">
      <w:start w:val="1"/>
      <w:numFmt w:val="lowerLetter"/>
      <w:lvlText w:val="%5"/>
      <w:lvlJc w:val="left"/>
      <w:pPr>
        <w:ind w:left="33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674F6D4">
      <w:start w:val="1"/>
      <w:numFmt w:val="lowerRoman"/>
      <w:lvlText w:val="%6"/>
      <w:lvlJc w:val="left"/>
      <w:pPr>
        <w:ind w:left="40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48039B2">
      <w:start w:val="1"/>
      <w:numFmt w:val="decimal"/>
      <w:lvlText w:val="%7"/>
      <w:lvlJc w:val="left"/>
      <w:pPr>
        <w:ind w:left="47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C66BDB0">
      <w:start w:val="1"/>
      <w:numFmt w:val="lowerLetter"/>
      <w:lvlText w:val="%8"/>
      <w:lvlJc w:val="left"/>
      <w:pPr>
        <w:ind w:left="54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30EBCE2">
      <w:start w:val="1"/>
      <w:numFmt w:val="lowerRoman"/>
      <w:lvlText w:val="%9"/>
      <w:lvlJc w:val="left"/>
      <w:pPr>
        <w:ind w:left="61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5D63199"/>
    <w:multiLevelType w:val="hybridMultilevel"/>
    <w:tmpl w:val="DBFCEBE6"/>
    <w:lvl w:ilvl="0" w:tplc="5568F46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932FD84">
      <w:start w:val="1"/>
      <w:numFmt w:val="lowerLetter"/>
      <w:lvlText w:val="%2"/>
      <w:lvlJc w:val="left"/>
      <w:pPr>
        <w:ind w:left="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368E9A8">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A7A8850">
      <w:start w:val="1"/>
      <w:numFmt w:val="lowerLetter"/>
      <w:lvlRestart w:val="0"/>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646FE5C">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0C0906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8C86966">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C1E6054">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396D318">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99C00E1"/>
    <w:multiLevelType w:val="multilevel"/>
    <w:tmpl w:val="EDC2C4D4"/>
    <w:lvl w:ilvl="0">
      <w:start w:val="1"/>
      <w:numFmt w:val="bullet"/>
      <w:lvlText w:val=""/>
      <w:lvlJc w:val="left"/>
      <w:pPr>
        <w:tabs>
          <w:tab w:val="num" w:pos="0"/>
        </w:tabs>
        <w:ind w:left="1146" w:hanging="360"/>
      </w:pPr>
      <w:rPr>
        <w:rFonts w:ascii="Wingdings" w:hAnsi="Wingdings"/>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decimal"/>
      <w:lvlText w:val="%7."/>
      <w:lvlJc w:val="left"/>
      <w:pPr>
        <w:tabs>
          <w:tab w:val="num" w:pos="0"/>
        </w:tabs>
        <w:ind w:left="5466" w:hanging="360"/>
      </w:p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21" w15:restartNumberingAfterBreak="0">
    <w:nsid w:val="5CC65E14"/>
    <w:multiLevelType w:val="hybridMultilevel"/>
    <w:tmpl w:val="E14CDF68"/>
    <w:lvl w:ilvl="0" w:tplc="4F34FFA8">
      <w:start w:val="1"/>
      <w:numFmt w:val="decimal"/>
      <w:lvlText w:val="%1."/>
      <w:lvlJc w:val="left"/>
      <w:pPr>
        <w:ind w:left="7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ACC073A">
      <w:start w:val="1"/>
      <w:numFmt w:val="lowerLetter"/>
      <w:lvlText w:val="%2"/>
      <w:lvlJc w:val="left"/>
      <w:pPr>
        <w:ind w:left="1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BACB0A6">
      <w:start w:val="1"/>
      <w:numFmt w:val="lowerRoman"/>
      <w:lvlText w:val="%3"/>
      <w:lvlJc w:val="left"/>
      <w:pPr>
        <w:ind w:left="1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1603BC0">
      <w:start w:val="1"/>
      <w:numFmt w:val="decimal"/>
      <w:lvlText w:val="%4"/>
      <w:lvlJc w:val="left"/>
      <w:pPr>
        <w:ind w:left="2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AF42C32">
      <w:start w:val="1"/>
      <w:numFmt w:val="lowerLetter"/>
      <w:lvlText w:val="%5"/>
      <w:lvlJc w:val="left"/>
      <w:pPr>
        <w:ind w:left="3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500D3DC">
      <w:start w:val="1"/>
      <w:numFmt w:val="lowerRoman"/>
      <w:lvlText w:val="%6"/>
      <w:lvlJc w:val="left"/>
      <w:pPr>
        <w:ind w:left="3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542BD8">
      <w:start w:val="1"/>
      <w:numFmt w:val="decimal"/>
      <w:lvlText w:val="%7"/>
      <w:lvlJc w:val="left"/>
      <w:pPr>
        <w:ind w:left="4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636501C">
      <w:start w:val="1"/>
      <w:numFmt w:val="lowerLetter"/>
      <w:lvlText w:val="%8"/>
      <w:lvlJc w:val="left"/>
      <w:pPr>
        <w:ind w:left="54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C3CE05E">
      <w:start w:val="1"/>
      <w:numFmt w:val="lowerRoman"/>
      <w:lvlText w:val="%9"/>
      <w:lvlJc w:val="left"/>
      <w:pPr>
        <w:ind w:left="61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61542EF0"/>
    <w:multiLevelType w:val="hybridMultilevel"/>
    <w:tmpl w:val="E5F23BE0"/>
    <w:lvl w:ilvl="0" w:tplc="8088710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6BA4F1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698349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986C62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52F4F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9E8D6F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4B8175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B3C502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40A3B1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8E1483B"/>
    <w:multiLevelType w:val="hybridMultilevel"/>
    <w:tmpl w:val="678266EC"/>
    <w:lvl w:ilvl="0" w:tplc="F5EAC814">
      <w:start w:val="1"/>
      <w:numFmt w:val="decimal"/>
      <w:lvlText w:val="%1."/>
      <w:lvlJc w:val="left"/>
      <w:pPr>
        <w:ind w:left="4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60E50F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678789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0EEB8B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C20E67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1E80E0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7F43FB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8B264D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F7EC1C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AAA51FE"/>
    <w:multiLevelType w:val="hybridMultilevel"/>
    <w:tmpl w:val="640A6216"/>
    <w:lvl w:ilvl="0" w:tplc="6160114C">
      <w:start w:val="1"/>
      <w:numFmt w:val="decimal"/>
      <w:lvlText w:val="%1."/>
      <w:lvlJc w:val="left"/>
      <w:pPr>
        <w:ind w:left="4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2501690">
      <w:start w:val="1"/>
      <w:numFmt w:val="decimal"/>
      <w:lvlText w:val="%2)"/>
      <w:lvlJc w:val="left"/>
      <w:pPr>
        <w:ind w:left="12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A08CF4C">
      <w:start w:val="1"/>
      <w:numFmt w:val="lowerLetter"/>
      <w:lvlText w:val="%3)"/>
      <w:lvlJc w:val="left"/>
      <w:pPr>
        <w:ind w:left="20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10EF62">
      <w:start w:val="1"/>
      <w:numFmt w:val="decimal"/>
      <w:lvlText w:val="%4"/>
      <w:lvlJc w:val="left"/>
      <w:pPr>
        <w:ind w:left="2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4DA0B4E">
      <w:start w:val="1"/>
      <w:numFmt w:val="lowerLetter"/>
      <w:lvlText w:val="%5"/>
      <w:lvlJc w:val="left"/>
      <w:pPr>
        <w:ind w:left="3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214A1C0">
      <w:start w:val="1"/>
      <w:numFmt w:val="lowerRoman"/>
      <w:lvlText w:val="%6"/>
      <w:lvlJc w:val="left"/>
      <w:pPr>
        <w:ind w:left="4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0A29366">
      <w:start w:val="1"/>
      <w:numFmt w:val="decimal"/>
      <w:lvlText w:val="%7"/>
      <w:lvlJc w:val="left"/>
      <w:pPr>
        <w:ind w:left="4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18F138">
      <w:start w:val="1"/>
      <w:numFmt w:val="lowerLetter"/>
      <w:lvlText w:val="%8"/>
      <w:lvlJc w:val="left"/>
      <w:pPr>
        <w:ind w:left="5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A5AA3D2">
      <w:start w:val="1"/>
      <w:numFmt w:val="lowerRoman"/>
      <w:lvlText w:val="%9"/>
      <w:lvlJc w:val="left"/>
      <w:pPr>
        <w:ind w:left="6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DA34E0D"/>
    <w:multiLevelType w:val="hybridMultilevel"/>
    <w:tmpl w:val="2E8C0480"/>
    <w:lvl w:ilvl="0" w:tplc="1FA66504">
      <w:start w:val="1"/>
      <w:numFmt w:val="decimal"/>
      <w:lvlText w:val="%1."/>
      <w:lvlJc w:val="left"/>
      <w:pPr>
        <w:ind w:left="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422E3E">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9D6F834">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24EF9F6">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014EDCE">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228652">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54885AC">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9B47E14">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6FA60AE">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E50136A"/>
    <w:multiLevelType w:val="hybridMultilevel"/>
    <w:tmpl w:val="DC042390"/>
    <w:lvl w:ilvl="0" w:tplc="C20AA18C">
      <w:start w:val="1"/>
      <w:numFmt w:val="decimal"/>
      <w:lvlText w:val="%1."/>
      <w:lvlJc w:val="left"/>
      <w:pPr>
        <w:ind w:left="437" w:hanging="360"/>
      </w:pPr>
    </w:lvl>
    <w:lvl w:ilvl="1" w:tplc="2A2EB48C">
      <w:start w:val="1"/>
      <w:numFmt w:val="lowerLetter"/>
      <w:lvlText w:val="%2."/>
      <w:lvlJc w:val="left"/>
      <w:pPr>
        <w:ind w:left="1157" w:hanging="360"/>
      </w:pPr>
    </w:lvl>
    <w:lvl w:ilvl="2" w:tplc="E68E69A8">
      <w:start w:val="1"/>
      <w:numFmt w:val="lowerRoman"/>
      <w:lvlText w:val="%3."/>
      <w:lvlJc w:val="right"/>
      <w:pPr>
        <w:ind w:left="1877" w:hanging="180"/>
      </w:pPr>
    </w:lvl>
    <w:lvl w:ilvl="3" w:tplc="BE2067C8">
      <w:start w:val="1"/>
      <w:numFmt w:val="decimal"/>
      <w:lvlText w:val="%4."/>
      <w:lvlJc w:val="left"/>
      <w:pPr>
        <w:ind w:left="2597" w:hanging="360"/>
      </w:pPr>
    </w:lvl>
    <w:lvl w:ilvl="4" w:tplc="EE04A3E8">
      <w:start w:val="1"/>
      <w:numFmt w:val="lowerLetter"/>
      <w:lvlText w:val="%5."/>
      <w:lvlJc w:val="left"/>
      <w:pPr>
        <w:ind w:left="3317" w:hanging="360"/>
      </w:pPr>
    </w:lvl>
    <w:lvl w:ilvl="5" w:tplc="9B50BC6C">
      <w:start w:val="1"/>
      <w:numFmt w:val="lowerRoman"/>
      <w:lvlText w:val="%6."/>
      <w:lvlJc w:val="right"/>
      <w:pPr>
        <w:ind w:left="4037" w:hanging="180"/>
      </w:pPr>
    </w:lvl>
    <w:lvl w:ilvl="6" w:tplc="007E27FE">
      <w:start w:val="1"/>
      <w:numFmt w:val="decimal"/>
      <w:lvlText w:val="%7."/>
      <w:lvlJc w:val="left"/>
      <w:pPr>
        <w:ind w:left="4757" w:hanging="360"/>
      </w:pPr>
    </w:lvl>
    <w:lvl w:ilvl="7" w:tplc="A846307C">
      <w:start w:val="1"/>
      <w:numFmt w:val="lowerLetter"/>
      <w:lvlText w:val="%8."/>
      <w:lvlJc w:val="left"/>
      <w:pPr>
        <w:ind w:left="5477" w:hanging="360"/>
      </w:pPr>
    </w:lvl>
    <w:lvl w:ilvl="8" w:tplc="5F20AFAE">
      <w:start w:val="1"/>
      <w:numFmt w:val="lowerRoman"/>
      <w:lvlText w:val="%9."/>
      <w:lvlJc w:val="right"/>
      <w:pPr>
        <w:ind w:left="6197" w:hanging="180"/>
      </w:pPr>
    </w:lvl>
  </w:abstractNum>
  <w:abstractNum w:abstractNumId="27" w15:restartNumberingAfterBreak="0">
    <w:nsid w:val="71673986"/>
    <w:multiLevelType w:val="hybridMultilevel"/>
    <w:tmpl w:val="2CB0D75E"/>
    <w:lvl w:ilvl="0" w:tplc="D576BB0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58564A">
      <w:start w:val="1"/>
      <w:numFmt w:val="lowerLetter"/>
      <w:lvlText w:val="%2"/>
      <w:lvlJc w:val="left"/>
      <w:pPr>
        <w:ind w:left="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B149232">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96E394">
      <w:start w:val="5"/>
      <w:numFmt w:val="lowerLetter"/>
      <w:lvlRestart w:val="0"/>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5128336">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844BCF2">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15E3C1A">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844DC18">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862413E">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84113153">
    <w:abstractNumId w:val="26"/>
  </w:num>
  <w:num w:numId="2" w16cid:durableId="1062826524">
    <w:abstractNumId w:val="25"/>
  </w:num>
  <w:num w:numId="3" w16cid:durableId="2120834576">
    <w:abstractNumId w:val="14"/>
  </w:num>
  <w:num w:numId="4" w16cid:durableId="162597267">
    <w:abstractNumId w:val="18"/>
  </w:num>
  <w:num w:numId="5" w16cid:durableId="688533320">
    <w:abstractNumId w:val="2"/>
  </w:num>
  <w:num w:numId="6" w16cid:durableId="1192188560">
    <w:abstractNumId w:val="24"/>
  </w:num>
  <w:num w:numId="7" w16cid:durableId="555821790">
    <w:abstractNumId w:val="11"/>
  </w:num>
  <w:num w:numId="8" w16cid:durableId="992098239">
    <w:abstractNumId w:val="7"/>
  </w:num>
  <w:num w:numId="9" w16cid:durableId="1806312824">
    <w:abstractNumId w:val="27"/>
  </w:num>
  <w:num w:numId="10" w16cid:durableId="659044635">
    <w:abstractNumId w:val="13"/>
  </w:num>
  <w:num w:numId="11" w16cid:durableId="152917966">
    <w:abstractNumId w:val="19"/>
  </w:num>
  <w:num w:numId="12" w16cid:durableId="150754332">
    <w:abstractNumId w:val="9"/>
  </w:num>
  <w:num w:numId="13" w16cid:durableId="1895776809">
    <w:abstractNumId w:val="22"/>
  </w:num>
  <w:num w:numId="14" w16cid:durableId="817723806">
    <w:abstractNumId w:val="15"/>
  </w:num>
  <w:num w:numId="15" w16cid:durableId="1197541845">
    <w:abstractNumId w:val="16"/>
  </w:num>
  <w:num w:numId="16" w16cid:durableId="2055734909">
    <w:abstractNumId w:val="4"/>
  </w:num>
  <w:num w:numId="17" w16cid:durableId="54164996">
    <w:abstractNumId w:val="23"/>
  </w:num>
  <w:num w:numId="18" w16cid:durableId="990668981">
    <w:abstractNumId w:val="3"/>
  </w:num>
  <w:num w:numId="19" w16cid:durableId="958268361">
    <w:abstractNumId w:val="17"/>
  </w:num>
  <w:num w:numId="20" w16cid:durableId="881357333">
    <w:abstractNumId w:val="5"/>
  </w:num>
  <w:num w:numId="21" w16cid:durableId="366369438">
    <w:abstractNumId w:val="0"/>
  </w:num>
  <w:num w:numId="22" w16cid:durableId="1635673041">
    <w:abstractNumId w:val="12"/>
  </w:num>
  <w:num w:numId="23" w16cid:durableId="1104496336">
    <w:abstractNumId w:val="21"/>
  </w:num>
  <w:num w:numId="24" w16cid:durableId="1240821777">
    <w:abstractNumId w:val="6"/>
  </w:num>
  <w:num w:numId="25" w16cid:durableId="677587215">
    <w:abstractNumId w:val="20"/>
  </w:num>
  <w:num w:numId="26" w16cid:durableId="171528114">
    <w:abstractNumId w:val="10"/>
  </w:num>
  <w:num w:numId="27" w16cid:durableId="1756628826">
    <w:abstractNumId w:val="1"/>
  </w:num>
  <w:num w:numId="28" w16cid:durableId="3358145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BBE"/>
    <w:rsid w:val="000120AC"/>
    <w:rsid w:val="0002243C"/>
    <w:rsid w:val="00025BA2"/>
    <w:rsid w:val="00030B9A"/>
    <w:rsid w:val="00061C14"/>
    <w:rsid w:val="00063051"/>
    <w:rsid w:val="00183B84"/>
    <w:rsid w:val="001A785B"/>
    <w:rsid w:val="001F5CB9"/>
    <w:rsid w:val="001F73E7"/>
    <w:rsid w:val="0024350D"/>
    <w:rsid w:val="002B776E"/>
    <w:rsid w:val="002F0F7B"/>
    <w:rsid w:val="003336E0"/>
    <w:rsid w:val="003374E3"/>
    <w:rsid w:val="00391036"/>
    <w:rsid w:val="00422E2D"/>
    <w:rsid w:val="00431542"/>
    <w:rsid w:val="004B4E70"/>
    <w:rsid w:val="004C4BBE"/>
    <w:rsid w:val="00500774"/>
    <w:rsid w:val="005467BB"/>
    <w:rsid w:val="005B4812"/>
    <w:rsid w:val="005E7060"/>
    <w:rsid w:val="00615F6E"/>
    <w:rsid w:val="006312BE"/>
    <w:rsid w:val="006747BF"/>
    <w:rsid w:val="0069055F"/>
    <w:rsid w:val="00694E33"/>
    <w:rsid w:val="00694EE8"/>
    <w:rsid w:val="006B2716"/>
    <w:rsid w:val="006E300D"/>
    <w:rsid w:val="00710D76"/>
    <w:rsid w:val="00732A3F"/>
    <w:rsid w:val="00760F55"/>
    <w:rsid w:val="007979BA"/>
    <w:rsid w:val="00800A38"/>
    <w:rsid w:val="0080341D"/>
    <w:rsid w:val="00830A9A"/>
    <w:rsid w:val="008A224C"/>
    <w:rsid w:val="009638E6"/>
    <w:rsid w:val="00984C4A"/>
    <w:rsid w:val="0099226E"/>
    <w:rsid w:val="009C5EC7"/>
    <w:rsid w:val="00A1180D"/>
    <w:rsid w:val="00A12AED"/>
    <w:rsid w:val="00A82D41"/>
    <w:rsid w:val="00A93F6E"/>
    <w:rsid w:val="00AA52F6"/>
    <w:rsid w:val="00AB4AA0"/>
    <w:rsid w:val="00AB6B63"/>
    <w:rsid w:val="00AC3AE1"/>
    <w:rsid w:val="00AE7813"/>
    <w:rsid w:val="00AF10E4"/>
    <w:rsid w:val="00B021DF"/>
    <w:rsid w:val="00B14688"/>
    <w:rsid w:val="00B53DC4"/>
    <w:rsid w:val="00B54B96"/>
    <w:rsid w:val="00BA15CB"/>
    <w:rsid w:val="00BA3BED"/>
    <w:rsid w:val="00BA71EB"/>
    <w:rsid w:val="00BC062B"/>
    <w:rsid w:val="00BC64CD"/>
    <w:rsid w:val="00BD3E0C"/>
    <w:rsid w:val="00BF553C"/>
    <w:rsid w:val="00C36395"/>
    <w:rsid w:val="00C644FC"/>
    <w:rsid w:val="00C8727F"/>
    <w:rsid w:val="00DB1CBC"/>
    <w:rsid w:val="00DD7C7D"/>
    <w:rsid w:val="00E436A2"/>
    <w:rsid w:val="00E5204C"/>
    <w:rsid w:val="00E5315D"/>
    <w:rsid w:val="00EF7640"/>
    <w:rsid w:val="00F66BD4"/>
    <w:rsid w:val="00F955F9"/>
    <w:rsid w:val="00FB3103"/>
    <w:rsid w:val="00FD023A"/>
    <w:rsid w:val="0B91B907"/>
    <w:rsid w:val="102126CF"/>
    <w:rsid w:val="25BD4CD6"/>
    <w:rsid w:val="293CEA44"/>
    <w:rsid w:val="2A06896F"/>
    <w:rsid w:val="2EB92790"/>
    <w:rsid w:val="2F9BC6B5"/>
    <w:rsid w:val="3DFFAC59"/>
    <w:rsid w:val="415B2CC4"/>
    <w:rsid w:val="45D66523"/>
    <w:rsid w:val="4A001D87"/>
    <w:rsid w:val="4AAB4075"/>
    <w:rsid w:val="5AD0D303"/>
    <w:rsid w:val="5CB6300D"/>
    <w:rsid w:val="5FAFDCB5"/>
    <w:rsid w:val="6A734B40"/>
    <w:rsid w:val="7935ED72"/>
    <w:rsid w:val="7FD21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A3954"/>
  <w15:docId w15:val="{7822CD26-A475-41A6-B8E0-2492D4C1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4" w:line="267" w:lineRule="auto"/>
      <w:ind w:left="445" w:hanging="368"/>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174" w:line="259" w:lineRule="auto"/>
      <w:ind w:left="128" w:right="6422" w:hanging="10"/>
      <w:jc w:val="center"/>
      <w:outlineLvl w:val="0"/>
    </w:pPr>
    <w:rPr>
      <w:rFonts w:ascii="Calibri" w:eastAsia="Calibri" w:hAnsi="Calibri" w:cs="Calibri"/>
      <w:b/>
      <w:color w:val="000000"/>
      <w:sz w:val="20"/>
    </w:rPr>
  </w:style>
  <w:style w:type="paragraph" w:styleId="Nagwek2">
    <w:name w:val="heading 2"/>
    <w:next w:val="Normalny"/>
    <w:link w:val="Nagwek2Znak"/>
    <w:uiPriority w:val="9"/>
    <w:unhideWhenUsed/>
    <w:qFormat/>
    <w:pPr>
      <w:keepNext/>
      <w:keepLines/>
      <w:spacing w:after="174" w:line="259" w:lineRule="auto"/>
      <w:ind w:left="128" w:right="6422" w:hanging="10"/>
      <w:jc w:val="center"/>
      <w:outlineLvl w:val="1"/>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b/>
      <w:color w:val="000000"/>
      <w:sz w:val="20"/>
    </w:rPr>
  </w:style>
  <w:style w:type="character" w:customStyle="1" w:styleId="Nagwek1Znak">
    <w:name w:val="Nagłówek 1 Znak"/>
    <w:link w:val="Nagwek1"/>
    <w:rPr>
      <w:rFonts w:ascii="Calibri" w:eastAsia="Calibri" w:hAnsi="Calibri" w:cs="Calibri"/>
      <w:b/>
      <w:color w:val="000000"/>
      <w:sz w:val="20"/>
    </w:rPr>
  </w:style>
  <w:style w:type="character" w:styleId="Odwoaniedokomentarza">
    <w:name w:val="annotation reference"/>
    <w:basedOn w:val="Domylnaczcionkaakapitu"/>
    <w:uiPriority w:val="99"/>
    <w:unhideWhenUsed/>
    <w:rsid w:val="001A785B"/>
    <w:rPr>
      <w:sz w:val="16"/>
      <w:szCs w:val="16"/>
    </w:rPr>
  </w:style>
  <w:style w:type="paragraph" w:styleId="Tekstkomentarza">
    <w:name w:val="annotation text"/>
    <w:basedOn w:val="Normalny"/>
    <w:link w:val="TekstkomentarzaZnak"/>
    <w:uiPriority w:val="99"/>
    <w:unhideWhenUsed/>
    <w:rsid w:val="001A785B"/>
    <w:pPr>
      <w:spacing w:line="240" w:lineRule="auto"/>
    </w:pPr>
    <w:rPr>
      <w:szCs w:val="20"/>
    </w:rPr>
  </w:style>
  <w:style w:type="character" w:customStyle="1" w:styleId="TekstkomentarzaZnak">
    <w:name w:val="Tekst komentarza Znak"/>
    <w:basedOn w:val="Domylnaczcionkaakapitu"/>
    <w:link w:val="Tekstkomentarza"/>
    <w:uiPriority w:val="99"/>
    <w:semiHidden/>
    <w:rsid w:val="001A785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1A785B"/>
    <w:rPr>
      <w:b/>
      <w:bCs/>
    </w:rPr>
  </w:style>
  <w:style w:type="character" w:customStyle="1" w:styleId="TematkomentarzaZnak">
    <w:name w:val="Temat komentarza Znak"/>
    <w:basedOn w:val="TekstkomentarzaZnak"/>
    <w:link w:val="Tematkomentarza"/>
    <w:uiPriority w:val="99"/>
    <w:semiHidden/>
    <w:rsid w:val="001A785B"/>
    <w:rPr>
      <w:rFonts w:ascii="Calibri" w:eastAsia="Calibri" w:hAnsi="Calibri" w:cs="Calibri"/>
      <w:b/>
      <w:bCs/>
      <w:color w:val="000000"/>
      <w:sz w:val="20"/>
      <w:szCs w:val="20"/>
    </w:rPr>
  </w:style>
  <w:style w:type="paragraph" w:styleId="Akapitzlist">
    <w:name w:val="List Paragraph"/>
    <w:basedOn w:val="Normalny"/>
    <w:uiPriority w:val="34"/>
    <w:qFormat/>
    <w:rsid w:val="00800A38"/>
    <w:pPr>
      <w:ind w:left="720"/>
      <w:contextualSpacing/>
    </w:pPr>
  </w:style>
  <w:style w:type="character" w:customStyle="1" w:styleId="TekstkomentarzaZnak1">
    <w:name w:val="Tekst komentarza Znak1"/>
    <w:uiPriority w:val="99"/>
    <w:rsid w:val="00800A38"/>
    <w:rPr>
      <w:rFonts w:ascii="Times New Roman" w:eastAsia="Times New Roman" w:hAnsi="Times New Roman" w:cs="Times New Roman"/>
      <w:kern w:val="0"/>
      <w:sz w:val="20"/>
      <w:szCs w:val="20"/>
      <w:lang w:val="x-none" w:eastAsia="zh-CN"/>
      <w14:ligatures w14:val="none"/>
    </w:rPr>
  </w:style>
  <w:style w:type="paragraph" w:styleId="Nagwek">
    <w:name w:val="header"/>
    <w:basedOn w:val="Normalny"/>
    <w:link w:val="NagwekZnak"/>
    <w:uiPriority w:val="99"/>
    <w:unhideWhenUsed/>
    <w:rsid w:val="005B48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4812"/>
    <w:rPr>
      <w:rFonts w:ascii="Calibri" w:eastAsia="Calibri" w:hAnsi="Calibri" w:cs="Calibri"/>
      <w:color w:val="000000"/>
      <w:sz w:val="20"/>
    </w:rPr>
  </w:style>
  <w:style w:type="paragraph" w:styleId="Stopka">
    <w:name w:val="footer"/>
    <w:basedOn w:val="Normalny"/>
    <w:link w:val="StopkaZnak"/>
    <w:uiPriority w:val="99"/>
    <w:unhideWhenUsed/>
    <w:rsid w:val="005B48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4812"/>
    <w:rPr>
      <w:rFonts w:ascii="Calibri" w:eastAsia="Calibri" w:hAnsi="Calibri" w:cs="Calibri"/>
      <w:color w:val="000000"/>
      <w:sz w:val="20"/>
    </w:rPr>
  </w:style>
  <w:style w:type="paragraph" w:styleId="Poprawka">
    <w:name w:val="Revision"/>
    <w:hidden/>
    <w:uiPriority w:val="99"/>
    <w:semiHidden/>
    <w:rsid w:val="0069055F"/>
    <w:pPr>
      <w:spacing w:after="0" w:line="240" w:lineRule="auto"/>
    </w:pPr>
    <w:rPr>
      <w:rFonts w:ascii="Calibri" w:eastAsia="Calibri" w:hAnsi="Calibri" w:cs="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581CBD0C0C84D9FE7350BF014DB71" ma:contentTypeVersion="3" ma:contentTypeDescription="Create a new document." ma:contentTypeScope="" ma:versionID="1ffa7701fae7a67597dd89d1d2a2d66b">
  <xsd:schema xmlns:xsd="http://www.w3.org/2001/XMLSchema" xmlns:xs="http://www.w3.org/2001/XMLSchema" xmlns:p="http://schemas.microsoft.com/office/2006/metadata/properties" xmlns:ns2="d1265fae-4f25-4f76-9cd6-262ca671e128" targetNamespace="http://schemas.microsoft.com/office/2006/metadata/properties" ma:root="true" ma:fieldsID="aa5fe3a84f70dd33dee15f0c2c2746ab" ns2:_="">
    <xsd:import namespace="d1265fae-4f25-4f76-9cd6-262ca671e1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65fae-4f25-4f76-9cd6-262ca671e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3749D0-0EC2-4CC2-8A18-8E1698706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65fae-4f25-4f76-9cd6-262ca671e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BFB39-A563-4704-81FB-EAA8254267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67DBC7-5C99-4F80-9E64-AD9049F981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5969</Words>
  <Characters>35818</Characters>
  <Application>Microsoft Office Word</Application>
  <DocSecurity>0</DocSecurity>
  <Lines>298</Lines>
  <Paragraphs>83</Paragraphs>
  <ScaleCrop>false</ScaleCrop>
  <Company/>
  <LinksUpToDate>false</LinksUpToDate>
  <CharactersWithSpaces>41704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Kozicka</dc:creator>
  <cp:keywords/>
  <cp:lastModifiedBy>Gadomski, Jakub (TAX IGI)</cp:lastModifiedBy>
  <cp:revision>13</cp:revision>
  <dcterms:created xsi:type="dcterms:W3CDTF">2026-02-05T15:43:00Z</dcterms:created>
  <dcterms:modified xsi:type="dcterms:W3CDTF">2026-02-10T14:32:00Z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0x0101001E5581CBD0C0C84D9FE7350BF014DB71</vt:lpwstr>
  </property>
</Properties>
</file>